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50747A65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50747A63" w14:textId="77777777" w:rsidR="006E0E27" w:rsidRPr="004A7C1C" w:rsidRDefault="006E0E27" w:rsidP="006E0E27">
            <w:pPr>
              <w:pStyle w:val="Brdtext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14:paraId="50747A64" w14:textId="77777777" w:rsidR="006E0E27" w:rsidRPr="004A7C1C" w:rsidRDefault="006E0E27" w:rsidP="006E0E27"/>
        </w:tc>
      </w:tr>
      <w:tr w:rsidR="000927B9" w:rsidRPr="004A7C1C" w14:paraId="50747A6A" w14:textId="77777777" w:rsidTr="00691A3B">
        <w:trPr>
          <w:cantSplit/>
        </w:trPr>
        <w:tc>
          <w:tcPr>
            <w:tcW w:w="284" w:type="dxa"/>
            <w:shd w:val="clear" w:color="auto" w:fill="auto"/>
          </w:tcPr>
          <w:p w14:paraId="50747A66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50747A67" w14:textId="77777777" w:rsidR="000927B9" w:rsidRPr="004A7C1C" w:rsidRDefault="00394CF2" w:rsidP="00691A3B">
            <w:pPr>
              <w:pStyle w:val="Rubrik"/>
            </w:pPr>
            <w:r>
              <w:t>Kvalitetsgranskning</w:t>
            </w:r>
          </w:p>
          <w:p w14:paraId="50747A68" w14:textId="77777777" w:rsidR="000927B9" w:rsidRDefault="00394CF2" w:rsidP="00DE0233">
            <w:pPr>
              <w:pStyle w:val="FrsttsbladUnderrubrik"/>
            </w:pPr>
            <w:r>
              <w:t>Verksamhet, Informatik, Säkerhet (VIS)</w:t>
            </w:r>
          </w:p>
          <w:p w14:paraId="50747A69" w14:textId="77777777" w:rsidR="00104634" w:rsidRPr="00394CF2" w:rsidRDefault="00104634" w:rsidP="00DE5E0A">
            <w:pPr>
              <w:pStyle w:val="Brdtext"/>
            </w:pPr>
          </w:p>
        </w:tc>
      </w:tr>
    </w:tbl>
    <w:p w14:paraId="50747A6B" w14:textId="77777777" w:rsidR="000927B9" w:rsidRPr="004A7C1C" w:rsidRDefault="000927B9" w:rsidP="00A47B77"/>
    <w:p w14:paraId="50747A6C" w14:textId="77777777"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14:paraId="50747A6D" w14:textId="77777777"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14:paraId="50747A6E" w14:textId="77777777" w:rsidR="007772F1" w:rsidRDefault="00B26C77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4231214" w:history="1">
            <w:r w:rsidR="007772F1" w:rsidRPr="00063068">
              <w:rPr>
                <w:rStyle w:val="Hyperlnk"/>
                <w:noProof/>
              </w:rPr>
              <w:t>Inledning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_Toc514231214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3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0747A6F" w14:textId="77777777" w:rsidR="007772F1" w:rsidRDefault="004A0779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15" w:history="1">
            <w:r w:rsidR="007772F1" w:rsidRPr="00063068">
              <w:rPr>
                <w:rStyle w:val="Hyperlnk"/>
                <w:noProof/>
              </w:rPr>
              <w:t>Granskningspunkter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_Toc514231215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3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0747A70" w14:textId="77777777" w:rsidR="007772F1" w:rsidRDefault="004A0779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16" w:history="1">
            <w:r w:rsidR="007772F1" w:rsidRPr="00063068">
              <w:rPr>
                <w:rStyle w:val="Hyperlnk"/>
                <w:noProof/>
              </w:rPr>
              <w:t>Granskningsinformation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_Toc514231216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4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0747A71" w14:textId="77777777" w:rsidR="007772F1" w:rsidRDefault="004A0779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514231217" w:history="1">
            <w:r w:rsidR="007772F1" w:rsidRPr="00063068">
              <w:rPr>
                <w:rStyle w:val="Hyperlnk"/>
                <w:noProof/>
              </w:rPr>
              <w:t>Informationsspecifikation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_Toc514231217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5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0747A72" w14:textId="77777777" w:rsidR="007772F1" w:rsidRDefault="004A0779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18" w:history="1">
            <w:r w:rsidR="007772F1" w:rsidRPr="00063068">
              <w:rPr>
                <w:rStyle w:val="Hyperlnk"/>
                <w:noProof/>
              </w:rPr>
              <w:t>Formalia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_Toc514231218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5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0747A73" w14:textId="77777777" w:rsidR="007772F1" w:rsidRDefault="004A0779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19" w:history="1">
            <w:r w:rsidR="007772F1" w:rsidRPr="00063068">
              <w:rPr>
                <w:rStyle w:val="Hyperlnk"/>
                <w:noProof/>
              </w:rPr>
              <w:t>Revisionshistorik och Referenser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_Toc514231219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5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0747A74" w14:textId="77777777" w:rsidR="007772F1" w:rsidRDefault="004A0779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0" w:history="1">
            <w:r w:rsidR="007772F1" w:rsidRPr="00063068">
              <w:rPr>
                <w:rStyle w:val="Hyperlnk"/>
                <w:noProof/>
              </w:rPr>
              <w:t>Inledning/Sammanfattning (kap 1)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_Toc514231220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5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0747A75" w14:textId="77777777" w:rsidR="007772F1" w:rsidRDefault="004A0779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1" w:history="1">
            <w:r w:rsidR="007772F1" w:rsidRPr="00063068">
              <w:rPr>
                <w:rStyle w:val="Hyperlnk"/>
                <w:noProof/>
              </w:rPr>
              <w:t>Informationssäkerhet och juridik (kap 2)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_Toc514231221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6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0747A76" w14:textId="77777777" w:rsidR="007772F1" w:rsidRDefault="004A0779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2" w:history="1">
            <w:r w:rsidR="007772F1" w:rsidRPr="00063068">
              <w:rPr>
                <w:rStyle w:val="Hyperlnk"/>
                <w:noProof/>
              </w:rPr>
              <w:t>SLA-nivåer och andra icke-funktionella krav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_Toc514231222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6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0747A77" w14:textId="77777777" w:rsidR="007772F1" w:rsidRDefault="004A0779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3" w:history="1">
            <w:r w:rsidR="007772F1" w:rsidRPr="00063068">
              <w:rPr>
                <w:rStyle w:val="Hyperlnk"/>
                <w:noProof/>
              </w:rPr>
              <w:t>Referensmodellsförteckning (kap 3)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_Toc514231223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6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0747A78" w14:textId="77777777" w:rsidR="007772F1" w:rsidRDefault="004A0779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4" w:history="1">
            <w:r w:rsidR="007772F1" w:rsidRPr="00063068">
              <w:rPr>
                <w:rStyle w:val="Hyperlnk"/>
                <w:noProof/>
              </w:rPr>
              <w:t>Processmodell, flödesbeskrivning, roller, arbetssteg (kap 4-5)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_Toc514231224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6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0747A79" w14:textId="77777777" w:rsidR="007772F1" w:rsidRDefault="004A0779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5" w:history="1">
            <w:r w:rsidR="007772F1" w:rsidRPr="00063068">
              <w:rPr>
                <w:rStyle w:val="Hyperlnk"/>
                <w:noProof/>
              </w:rPr>
              <w:t>Begreppsmodell (kap 6)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_Toc514231225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7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0747A7A" w14:textId="77777777" w:rsidR="007772F1" w:rsidRDefault="004A0779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6" w:history="1">
            <w:r w:rsidR="007772F1" w:rsidRPr="00063068">
              <w:rPr>
                <w:rStyle w:val="Hyperlnk"/>
                <w:noProof/>
              </w:rPr>
              <w:t>Informationsmodell (kap 7-8)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_Toc514231226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8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0747A7B" w14:textId="77777777" w:rsidR="007772F1" w:rsidRDefault="004A0779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7" w:history="1">
            <w:r w:rsidR="007772F1" w:rsidRPr="00063068">
              <w:rPr>
                <w:rStyle w:val="Hyperlnk"/>
                <w:noProof/>
              </w:rPr>
              <w:t>Innehåll i informationsmodellen (kap 9-13)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_Toc514231227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9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0747A7C" w14:textId="77777777" w:rsidR="007772F1" w:rsidRDefault="004A0779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514231228" w:history="1">
            <w:r w:rsidR="007772F1" w:rsidRPr="00063068">
              <w:rPr>
                <w:rStyle w:val="Hyperlnk"/>
                <w:noProof/>
              </w:rPr>
              <w:t>Tjänstekontraktsbeskrivning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_Toc514231228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10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0747A7D" w14:textId="77777777" w:rsidR="007772F1" w:rsidRDefault="004A0779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29" w:history="1">
            <w:r w:rsidR="007772F1" w:rsidRPr="00063068">
              <w:rPr>
                <w:rStyle w:val="Hyperlnk"/>
                <w:noProof/>
              </w:rPr>
              <w:t>Formalia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_Toc514231229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10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0747A7E" w14:textId="77777777" w:rsidR="007772F1" w:rsidRDefault="004A0779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30" w:history="1">
            <w:r w:rsidR="007772F1" w:rsidRPr="00063068">
              <w:rPr>
                <w:rStyle w:val="Hyperlnk"/>
                <w:noProof/>
              </w:rPr>
              <w:t>Domänhistorik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_Toc514231230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10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0747A7F" w14:textId="77777777" w:rsidR="007772F1" w:rsidRDefault="004A0779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31" w:history="1">
            <w:r w:rsidR="007772F1" w:rsidRPr="00063068">
              <w:rPr>
                <w:rStyle w:val="Hyperlnk"/>
                <w:noProof/>
              </w:rPr>
              <w:t>Revisionshistorik och Referenser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_Toc514231231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10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0747A80" w14:textId="77777777" w:rsidR="007772F1" w:rsidRDefault="004A0779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32" w:history="1">
            <w:r w:rsidR="007772F1" w:rsidRPr="00063068">
              <w:rPr>
                <w:rStyle w:val="Hyperlnk"/>
                <w:noProof/>
              </w:rPr>
              <w:t>Meddelandemodell/er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_Toc514231232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11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0747A81" w14:textId="77777777" w:rsidR="007772F1" w:rsidRDefault="004A0779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514231233" w:history="1">
            <w:r w:rsidR="007772F1" w:rsidRPr="00063068">
              <w:rPr>
                <w:rStyle w:val="Hyperlnk"/>
                <w:noProof/>
              </w:rPr>
              <w:t>Arkitekturella beslut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_Toc514231233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11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0747A82" w14:textId="77777777" w:rsidR="007772F1" w:rsidRDefault="004A0779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514231234" w:history="1">
            <w:r w:rsidR="007772F1" w:rsidRPr="00063068">
              <w:rPr>
                <w:rStyle w:val="Hyperlnk"/>
                <w:noProof/>
              </w:rPr>
              <w:t>Utlåtande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_Toc514231234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12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0747A83" w14:textId="77777777" w:rsidR="007772F1" w:rsidRDefault="004A0779">
          <w:pPr>
            <w:pStyle w:val="Innehll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514231235" w:history="1">
            <w:r w:rsidR="007772F1" w:rsidRPr="00063068">
              <w:rPr>
                <w:rStyle w:val="Hyperlnk"/>
                <w:noProof/>
              </w:rPr>
              <w:t>Verksamhet &amp; Informatik (VI) och Säkerhet (S)</w:t>
            </w:r>
            <w:r w:rsidR="007772F1">
              <w:rPr>
                <w:noProof/>
                <w:webHidden/>
              </w:rPr>
              <w:tab/>
            </w:r>
            <w:r w:rsidR="007772F1">
              <w:rPr>
                <w:noProof/>
                <w:webHidden/>
              </w:rPr>
              <w:fldChar w:fldCharType="begin"/>
            </w:r>
            <w:r w:rsidR="007772F1">
              <w:rPr>
                <w:noProof/>
                <w:webHidden/>
              </w:rPr>
              <w:instrText xml:space="preserve"> PAGEREF _Toc514231235 \h </w:instrText>
            </w:r>
            <w:r w:rsidR="007772F1">
              <w:rPr>
                <w:noProof/>
                <w:webHidden/>
              </w:rPr>
            </w:r>
            <w:r w:rsidR="007772F1">
              <w:rPr>
                <w:noProof/>
                <w:webHidden/>
              </w:rPr>
              <w:fldChar w:fldCharType="separate"/>
            </w:r>
            <w:r w:rsidR="007772F1">
              <w:rPr>
                <w:noProof/>
                <w:webHidden/>
              </w:rPr>
              <w:t>12</w:t>
            </w:r>
            <w:r w:rsidR="007772F1">
              <w:rPr>
                <w:noProof/>
                <w:webHidden/>
              </w:rPr>
              <w:fldChar w:fldCharType="end"/>
            </w:r>
          </w:hyperlink>
        </w:p>
        <w:p w14:paraId="50747A84" w14:textId="77777777"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095"/>
        <w:gridCol w:w="3207"/>
        <w:gridCol w:w="4192"/>
      </w:tblGrid>
      <w:tr w:rsidR="00B26C77" w14:paraId="50747A86" w14:textId="77777777" w:rsidTr="00394C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14:paraId="50747A85" w14:textId="77777777" w:rsidR="00B26C77" w:rsidRDefault="00B26C77" w:rsidP="00394CF2">
            <w:pPr>
              <w:pStyle w:val="Brdtext"/>
              <w:spacing w:before="48"/>
            </w:pPr>
            <w:r>
              <w:t>Revisionshistorik</w:t>
            </w:r>
          </w:p>
        </w:tc>
      </w:tr>
      <w:tr w:rsidR="00B26C77" w14:paraId="50747A8A" w14:textId="77777777" w:rsidTr="00922FC7">
        <w:tc>
          <w:tcPr>
            <w:tcW w:w="1101" w:type="dxa"/>
          </w:tcPr>
          <w:p w14:paraId="50747A87" w14:textId="77777777" w:rsidR="00B26C77" w:rsidRDefault="00B26C77" w:rsidP="00394CF2">
            <w:pPr>
              <w:pStyle w:val="Brdtext"/>
            </w:pPr>
            <w:r>
              <w:t>Version</w:t>
            </w:r>
          </w:p>
        </w:tc>
        <w:tc>
          <w:tcPr>
            <w:tcW w:w="3261" w:type="dxa"/>
          </w:tcPr>
          <w:p w14:paraId="50747A88" w14:textId="77777777" w:rsidR="00B26C77" w:rsidRDefault="00B26C77" w:rsidP="00394CF2">
            <w:pPr>
              <w:pStyle w:val="Brdtext"/>
            </w:pPr>
            <w:r>
              <w:t>Författare</w:t>
            </w:r>
          </w:p>
        </w:tc>
        <w:tc>
          <w:tcPr>
            <w:tcW w:w="4282" w:type="dxa"/>
          </w:tcPr>
          <w:p w14:paraId="50747A89" w14:textId="77777777" w:rsidR="00B26C77" w:rsidRDefault="00B26C77" w:rsidP="00394CF2">
            <w:pPr>
              <w:pStyle w:val="Brdtext"/>
            </w:pPr>
            <w:r>
              <w:t>Kommentar</w:t>
            </w:r>
          </w:p>
        </w:tc>
      </w:tr>
      <w:tr w:rsidR="00394CF2" w14:paraId="50747A8E" w14:textId="77777777" w:rsidTr="00922FC7">
        <w:tc>
          <w:tcPr>
            <w:tcW w:w="1101" w:type="dxa"/>
          </w:tcPr>
          <w:p w14:paraId="50747A8B" w14:textId="77777777" w:rsidR="00394CF2" w:rsidRDefault="00394CF2" w:rsidP="00394CF2">
            <w:pPr>
              <w:pStyle w:val="Brdtext"/>
            </w:pPr>
            <w:r>
              <w:t>1.0</w:t>
            </w:r>
          </w:p>
        </w:tc>
        <w:tc>
          <w:tcPr>
            <w:tcW w:w="3261" w:type="dxa"/>
          </w:tcPr>
          <w:p w14:paraId="50747A8C" w14:textId="77777777" w:rsidR="00394CF2" w:rsidRDefault="00394CF2" w:rsidP="00394CF2">
            <w:pPr>
              <w:pStyle w:val="Brdtext"/>
            </w:pPr>
            <w:r>
              <w:t>Inera, Arkitektur och Regelverk</w:t>
            </w:r>
          </w:p>
        </w:tc>
        <w:tc>
          <w:tcPr>
            <w:tcW w:w="4282" w:type="dxa"/>
          </w:tcPr>
          <w:p w14:paraId="50747A8D" w14:textId="77777777" w:rsidR="005A45AA" w:rsidRDefault="005A45AA" w:rsidP="00394CF2">
            <w:pPr>
              <w:pStyle w:val="Brdtext"/>
            </w:pPr>
          </w:p>
        </w:tc>
      </w:tr>
      <w:tr w:rsidR="00CE199A" w14:paraId="50747A92" w14:textId="77777777" w:rsidTr="00922FC7">
        <w:tc>
          <w:tcPr>
            <w:tcW w:w="1101" w:type="dxa"/>
          </w:tcPr>
          <w:p w14:paraId="50747A8F" w14:textId="77777777" w:rsidR="00CE199A" w:rsidRDefault="00CE199A" w:rsidP="00394CF2">
            <w:pPr>
              <w:pStyle w:val="Brdtext"/>
            </w:pPr>
            <w:r>
              <w:t>1.1</w:t>
            </w:r>
          </w:p>
        </w:tc>
        <w:tc>
          <w:tcPr>
            <w:tcW w:w="3261" w:type="dxa"/>
          </w:tcPr>
          <w:p w14:paraId="50747A90" w14:textId="77777777" w:rsidR="00CE199A" w:rsidRDefault="00CE199A" w:rsidP="00394CF2">
            <w:pPr>
              <w:pStyle w:val="Brdtext"/>
            </w:pPr>
            <w:r>
              <w:t>Hanna Eliasson och Helen Broberg A&amp;R</w:t>
            </w:r>
          </w:p>
        </w:tc>
        <w:tc>
          <w:tcPr>
            <w:tcW w:w="4282" w:type="dxa"/>
          </w:tcPr>
          <w:p w14:paraId="50747A91" w14:textId="77777777" w:rsidR="00CE199A" w:rsidRDefault="00CE199A" w:rsidP="00394CF2">
            <w:pPr>
              <w:pStyle w:val="Brdtext"/>
            </w:pPr>
            <w:r>
              <w:t>Rensat bort ej tillämpbara delar som ej används</w:t>
            </w:r>
          </w:p>
        </w:tc>
      </w:tr>
      <w:tr w:rsidR="002D39BD" w14:paraId="50747A96" w14:textId="77777777" w:rsidTr="00922FC7">
        <w:tc>
          <w:tcPr>
            <w:tcW w:w="1101" w:type="dxa"/>
          </w:tcPr>
          <w:p w14:paraId="50747A93" w14:textId="77777777" w:rsidR="002D39BD" w:rsidRDefault="002D39BD" w:rsidP="00394CF2">
            <w:pPr>
              <w:pStyle w:val="Brdtext"/>
            </w:pPr>
            <w:r>
              <w:t>1.2</w:t>
            </w:r>
          </w:p>
        </w:tc>
        <w:tc>
          <w:tcPr>
            <w:tcW w:w="3261" w:type="dxa"/>
          </w:tcPr>
          <w:p w14:paraId="50747A94" w14:textId="77777777" w:rsidR="002D39BD" w:rsidRDefault="002D39BD" w:rsidP="00394CF2">
            <w:pPr>
              <w:pStyle w:val="Brdtext"/>
            </w:pPr>
            <w:r>
              <w:t>Fredrik Rosenberg, A&amp;R</w:t>
            </w:r>
          </w:p>
        </w:tc>
        <w:tc>
          <w:tcPr>
            <w:tcW w:w="4282" w:type="dxa"/>
          </w:tcPr>
          <w:p w14:paraId="50747A95" w14:textId="77777777" w:rsidR="002D39BD" w:rsidRDefault="002D39BD" w:rsidP="00394CF2">
            <w:pPr>
              <w:pStyle w:val="Brdtext"/>
            </w:pPr>
            <w:r>
              <w:t>Lagt till delar gällande informationssäkerhet</w:t>
            </w:r>
          </w:p>
        </w:tc>
      </w:tr>
      <w:tr w:rsidR="00922FC7" w14:paraId="50747A9B" w14:textId="77777777" w:rsidTr="00922FC7">
        <w:tc>
          <w:tcPr>
            <w:tcW w:w="1101" w:type="dxa"/>
          </w:tcPr>
          <w:p w14:paraId="50747A97" w14:textId="77777777" w:rsidR="00922FC7" w:rsidRDefault="00922FC7" w:rsidP="00394CF2">
            <w:pPr>
              <w:pStyle w:val="Brdtext"/>
            </w:pPr>
            <w:r>
              <w:t>1.3</w:t>
            </w:r>
          </w:p>
        </w:tc>
        <w:tc>
          <w:tcPr>
            <w:tcW w:w="3261" w:type="dxa"/>
          </w:tcPr>
          <w:p w14:paraId="50747A98" w14:textId="77777777" w:rsidR="00922FC7" w:rsidRDefault="00922FC7" w:rsidP="00394CF2">
            <w:pPr>
              <w:pStyle w:val="Brdtext"/>
            </w:pPr>
            <w:r>
              <w:t>Mattias Nordvall, A&amp;R</w:t>
            </w:r>
          </w:p>
        </w:tc>
        <w:tc>
          <w:tcPr>
            <w:tcW w:w="4282" w:type="dxa"/>
          </w:tcPr>
          <w:p w14:paraId="50747A99" w14:textId="77777777" w:rsidR="00922FC7" w:rsidRDefault="00922FC7" w:rsidP="00394CF2">
            <w:pPr>
              <w:pStyle w:val="Brdtext"/>
            </w:pPr>
            <w:r>
              <w:t>Ändrat länk i inledningen.</w:t>
            </w:r>
          </w:p>
          <w:p w14:paraId="50747A9A" w14:textId="77777777" w:rsidR="00922FC7" w:rsidRDefault="00922FC7" w:rsidP="00394CF2">
            <w:pPr>
              <w:pStyle w:val="Brdtext"/>
            </w:pPr>
            <w:r>
              <w:lastRenderedPageBreak/>
              <w:t>Tagit bort granskningspunkten webbtext</w:t>
            </w:r>
          </w:p>
        </w:tc>
      </w:tr>
      <w:tr w:rsidR="00BD0E0A" w14:paraId="50747A9F" w14:textId="77777777" w:rsidTr="00922FC7">
        <w:tc>
          <w:tcPr>
            <w:tcW w:w="1101" w:type="dxa"/>
          </w:tcPr>
          <w:p w14:paraId="50747A9C" w14:textId="77777777" w:rsidR="00BD0E0A" w:rsidRDefault="00BD0E0A" w:rsidP="00394CF2">
            <w:pPr>
              <w:pStyle w:val="Brdtext"/>
            </w:pPr>
            <w:r>
              <w:lastRenderedPageBreak/>
              <w:t>1.4</w:t>
            </w:r>
          </w:p>
        </w:tc>
        <w:tc>
          <w:tcPr>
            <w:tcW w:w="3261" w:type="dxa"/>
          </w:tcPr>
          <w:p w14:paraId="50747A9D" w14:textId="77777777" w:rsidR="00BD0E0A" w:rsidRDefault="00BD0E0A" w:rsidP="00394CF2">
            <w:pPr>
              <w:pStyle w:val="Brdtext"/>
            </w:pPr>
            <w:r>
              <w:t>Informatikgruppen, A&amp;R</w:t>
            </w:r>
          </w:p>
        </w:tc>
        <w:tc>
          <w:tcPr>
            <w:tcW w:w="4282" w:type="dxa"/>
          </w:tcPr>
          <w:p w14:paraId="50747A9E" w14:textId="77777777" w:rsidR="00BD0E0A" w:rsidRDefault="00DE5E0A" w:rsidP="00394CF2">
            <w:pPr>
              <w:pStyle w:val="Brdtext"/>
            </w:pPr>
            <w:r>
              <w:t>Lagt till delar genom</w:t>
            </w:r>
            <w:r w:rsidR="00BD0E0A">
              <w:t xml:space="preserve"> checklista för granskningar</w:t>
            </w:r>
          </w:p>
        </w:tc>
      </w:tr>
    </w:tbl>
    <w:p w14:paraId="50747AA0" w14:textId="77777777"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14:paraId="50747AA1" w14:textId="77777777" w:rsidR="004D2F92" w:rsidRDefault="004D2F92" w:rsidP="00394CF2"/>
    <w:p w14:paraId="50747AA2" w14:textId="77777777" w:rsidR="00BD0E0A" w:rsidRDefault="00BD0E0A" w:rsidP="00BD0E0A">
      <w:pPr>
        <w:pStyle w:val="Rubrik1"/>
        <w:keepLines/>
        <w:spacing w:before="360" w:after="120" w:line="400" w:lineRule="atLeast"/>
        <w:ind w:left="432" w:hanging="432"/>
      </w:pPr>
      <w:bookmarkStart w:id="3" w:name="_Toc514231214"/>
      <w:bookmarkStart w:id="4" w:name="_Toc370737267"/>
      <w:r>
        <w:t>Inledning</w:t>
      </w:r>
      <w:bookmarkEnd w:id="3"/>
    </w:p>
    <w:p w14:paraId="50747AA3" w14:textId="77777777" w:rsidR="00BD0E0A" w:rsidRDefault="00BD0E0A" w:rsidP="00DE5E0A">
      <w:pPr>
        <w:suppressAutoHyphens/>
        <w:autoSpaceDN w:val="0"/>
        <w:spacing w:before="0" w:after="160" w:line="256" w:lineRule="auto"/>
        <w:textAlignment w:val="baseline"/>
      </w:pPr>
      <w:r>
        <w:t>Granska så att standard följs för att nå enhetlig, konsekvent, förståelig dokumentation om verksamhetens dokumentationsbehov i ett visst uppdrag/projekt.</w:t>
      </w:r>
      <w:r w:rsidR="00DE5E0A">
        <w:t xml:space="preserve"> </w:t>
      </w:r>
      <w:r>
        <w:t>Respektive projekts Verksamhetsexperter och informatiker ansvarar för att innehållet svarar mot kraven.</w:t>
      </w:r>
    </w:p>
    <w:p w14:paraId="50747AA4" w14:textId="77777777" w:rsidR="00BD0E0A" w:rsidRDefault="00BD0E0A" w:rsidP="00BD0E0A">
      <w:r>
        <w:t xml:space="preserve">Kvalitetsgranskningen VIS utförs på ny eller uppdaterad Informationsspecifikation och/eller Tjänstekontraktsbeskrivning. </w:t>
      </w:r>
      <w:proofErr w:type="gramStart"/>
      <w:r>
        <w:t>VIS  står</w:t>
      </w:r>
      <w:proofErr w:type="gramEnd"/>
      <w:r>
        <w:t xml:space="preserve"> för Verksamhet, Informatik och Säkerhet. VIS-granskningen kompletterar den T-granskning som också utförs.</w:t>
      </w:r>
    </w:p>
    <w:p w14:paraId="50747AA5" w14:textId="77777777" w:rsidR="00BD0E0A" w:rsidRDefault="00BD0E0A" w:rsidP="00BD0E0A">
      <w:r>
        <w:t xml:space="preserve">Resultatet av granskningar presenteras under respektive tjänstedomän på </w:t>
      </w:r>
      <w:hyperlink r:id="rId8" w:history="1">
        <w:r w:rsidRPr="00922FC7">
          <w:rPr>
            <w:rStyle w:val="Hyperlnk"/>
            <w:rFonts w:ascii="Times New Roman" w:hAnsi="Times New Roman"/>
          </w:rPr>
          <w:t>http://rivta.se/domains</w:t>
        </w:r>
      </w:hyperlink>
    </w:p>
    <w:p w14:paraId="50747AA6" w14:textId="77777777" w:rsidR="00BD0E0A" w:rsidRDefault="00BD0E0A" w:rsidP="00BD0E0A">
      <w:pPr>
        <w:pStyle w:val="Rubrik3"/>
      </w:pPr>
      <w:bookmarkStart w:id="5" w:name="_Toc514231215"/>
      <w:r>
        <w:t>Granskningspunkter</w:t>
      </w:r>
      <w:bookmarkEnd w:id="5"/>
    </w:p>
    <w:p w14:paraId="50747AA7" w14:textId="77777777" w:rsidR="00BD0E0A" w:rsidRDefault="00BD0E0A" w:rsidP="00BD0E0A">
      <w:r>
        <w:t>Granskningspunkterna bygger på innehållet i följande dokument och resultatet anges med färgmarkering och kommentar:</w:t>
      </w:r>
    </w:p>
    <w:p w14:paraId="50747AA8" w14:textId="77777777" w:rsidR="00BD0E0A" w:rsidRDefault="00BD0E0A" w:rsidP="00BD0E0A">
      <w:pPr>
        <w:pStyle w:val="Brdtext"/>
      </w:pPr>
      <w:r>
        <w:t xml:space="preserve">Informationsspecifikationsmall </w:t>
      </w:r>
    </w:p>
    <w:p w14:paraId="50747AA9" w14:textId="77777777" w:rsidR="00BD0E0A" w:rsidRPr="00166CE7" w:rsidRDefault="00BD0E0A" w:rsidP="00BD0E0A">
      <w:pPr>
        <w:pStyle w:val="Brdtext"/>
        <w:rPr>
          <w:rStyle w:val="Hyperlnk"/>
        </w:rPr>
      </w:pPr>
      <w:r w:rsidRPr="00166CE7">
        <w:rPr>
          <w:rStyle w:val="Hyperlnk"/>
        </w:rPr>
        <w:t>http://rivta.se/documents/ARK_0026/</w:t>
      </w:r>
    </w:p>
    <w:p w14:paraId="50747AAA" w14:textId="77777777" w:rsidR="00BD0E0A" w:rsidRDefault="00BD0E0A" w:rsidP="00BD0E0A">
      <w:pPr>
        <w:spacing w:before="0" w:after="0" w:line="280" w:lineRule="atLeast"/>
      </w:pPr>
      <w:r>
        <w:t xml:space="preserve">Vägledning för innovativ applikationsutveckling och tjänsteutveckling. </w:t>
      </w:r>
    </w:p>
    <w:p w14:paraId="50747AAB" w14:textId="77777777" w:rsidR="00BD0E0A" w:rsidRDefault="004A0779" w:rsidP="00BD0E0A">
      <w:pPr>
        <w:spacing w:before="0" w:after="0" w:line="280" w:lineRule="atLeast"/>
      </w:pPr>
      <w:hyperlink r:id="rId9" w:history="1">
        <w:r w:rsidR="00BD0E0A">
          <w:rPr>
            <w:rStyle w:val="Hyperlnk"/>
          </w:rPr>
          <w:t>http://rivta.se/documents/ARK_0022</w:t>
        </w:r>
      </w:hyperlink>
      <w:r w:rsidR="00DE5E0A">
        <w:rPr>
          <w:rStyle w:val="Hyperlnk"/>
        </w:rPr>
        <w:br/>
      </w:r>
    </w:p>
    <w:p w14:paraId="50747AAC" w14:textId="77777777" w:rsidR="00BD0E0A" w:rsidRDefault="00BD0E0A" w:rsidP="00BD0E0A">
      <w:pPr>
        <w:spacing w:before="0" w:after="0" w:line="280" w:lineRule="atLeast"/>
      </w:pPr>
      <w:r>
        <w:t xml:space="preserve">Namnsättning av tjänstedomän och tjänstekontrakt </w:t>
      </w:r>
    </w:p>
    <w:p w14:paraId="50747AAD" w14:textId="77777777" w:rsidR="00BD0E0A" w:rsidRDefault="004A0779" w:rsidP="00BD0E0A">
      <w:pPr>
        <w:spacing w:before="0" w:after="0" w:line="280" w:lineRule="atLeast"/>
      </w:pPr>
      <w:hyperlink r:id="rId10" w:history="1">
        <w:r w:rsidR="00BD0E0A">
          <w:rPr>
            <w:rStyle w:val="Hyperlnk"/>
          </w:rPr>
          <w:t>http://rivta.se/documents/ARK_0027</w:t>
        </w:r>
      </w:hyperlink>
      <w:r w:rsidR="00DE5E0A">
        <w:br/>
      </w:r>
    </w:p>
    <w:p w14:paraId="50747AAE" w14:textId="77777777" w:rsidR="00BD0E0A" w:rsidRDefault="00BD0E0A" w:rsidP="00BD0E0A">
      <w:pPr>
        <w:spacing w:before="0" w:after="0" w:line="280" w:lineRule="atLeast"/>
        <w:rPr>
          <w:color w:val="FF0000"/>
        </w:rPr>
      </w:pPr>
      <w:r>
        <w:t>Icke funktionella krav, dokument på denna sida:</w:t>
      </w:r>
      <w:r>
        <w:rPr>
          <w:color w:val="FF0000"/>
        </w:rPr>
        <w:t xml:space="preserve"> </w:t>
      </w:r>
    </w:p>
    <w:p w14:paraId="50747AAF" w14:textId="77777777" w:rsidR="00BD0E0A" w:rsidRDefault="004A0779" w:rsidP="00BD0E0A">
      <w:pPr>
        <w:spacing w:before="0" w:after="0" w:line="280" w:lineRule="atLeast"/>
        <w:rPr>
          <w:color w:val="FF0000"/>
        </w:rPr>
      </w:pPr>
      <w:hyperlink r:id="rId11" w:history="1">
        <w:r w:rsidR="00BD0E0A">
          <w:rPr>
            <w:rStyle w:val="Hyperlnk"/>
          </w:rPr>
          <w:t>http://rivta.se/documents/ARK_0025</w:t>
        </w:r>
      </w:hyperlink>
    </w:p>
    <w:p w14:paraId="50747AB0" w14:textId="77777777" w:rsidR="00BD0E0A" w:rsidRDefault="00BD0E0A" w:rsidP="00BD0E0A"/>
    <w:p w14:paraId="50747AB1" w14:textId="77777777" w:rsidR="008F1A4C" w:rsidRDefault="00BD0E0A" w:rsidP="00BD0E0A">
      <w:pPr>
        <w:pStyle w:val="Brdtext"/>
      </w:pPr>
      <w:r>
        <w:t xml:space="preserve">Om det finns något som avviker från regelverk eller rekommendation är det bra vid granskning att skicka kommentarer vad som avviker och varför. I tillämpliga fall dokumentera detta i AB.  </w:t>
      </w: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5A45AA" w:rsidRPr="000D195E" w14:paraId="50747AB4" w14:textId="77777777" w:rsidTr="005A45AA">
        <w:trPr>
          <w:trHeight w:val="348"/>
        </w:trPr>
        <w:tc>
          <w:tcPr>
            <w:tcW w:w="1017" w:type="pct"/>
            <w:shd w:val="clear" w:color="auto" w:fill="D9D9D9"/>
          </w:tcPr>
          <w:bookmarkEnd w:id="4"/>
          <w:p w14:paraId="50747AB2" w14:textId="77777777" w:rsidR="005A45AA" w:rsidRPr="000D195E" w:rsidRDefault="005A45AA" w:rsidP="005A45AA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14:paraId="50747AB3" w14:textId="77777777" w:rsidR="005A45AA" w:rsidRPr="000D195E" w:rsidRDefault="005A45AA" w:rsidP="005A45AA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5A45AA" w:rsidRPr="000D195E" w14:paraId="50747AB7" w14:textId="77777777" w:rsidTr="005A45AA">
        <w:trPr>
          <w:trHeight w:val="709"/>
        </w:trPr>
        <w:tc>
          <w:tcPr>
            <w:tcW w:w="1017" w:type="pct"/>
          </w:tcPr>
          <w:p w14:paraId="50747AB5" w14:textId="77777777" w:rsidR="005A45AA" w:rsidRPr="004B5B04" w:rsidRDefault="005A45AA" w:rsidP="005A45AA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14:paraId="50747AB6" w14:textId="77777777" w:rsidR="005A45AA" w:rsidRPr="000D195E" w:rsidRDefault="005A45AA" w:rsidP="005A45AA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5A45AA" w:rsidRPr="000D195E" w14:paraId="50747ABA" w14:textId="77777777" w:rsidTr="005A45AA">
        <w:trPr>
          <w:trHeight w:val="709"/>
        </w:trPr>
        <w:tc>
          <w:tcPr>
            <w:tcW w:w="1017" w:type="pct"/>
          </w:tcPr>
          <w:p w14:paraId="50747AB8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14:paraId="50747AB9" w14:textId="77777777" w:rsidR="005A45AA" w:rsidRPr="000D195E" w:rsidRDefault="005A45AA" w:rsidP="005A45AA">
            <w:r>
              <w:t>Avvikelse identifierad. Önskan om att projektets etablerar handlingsplan (och budget) för att nå följsamhet inom rimlig framtid.</w:t>
            </w:r>
          </w:p>
        </w:tc>
      </w:tr>
      <w:tr w:rsidR="005A45AA" w:rsidRPr="000D195E" w14:paraId="50747ABD" w14:textId="77777777" w:rsidTr="005A45AA">
        <w:trPr>
          <w:trHeight w:val="709"/>
        </w:trPr>
        <w:tc>
          <w:tcPr>
            <w:tcW w:w="1017" w:type="pct"/>
          </w:tcPr>
          <w:p w14:paraId="50747ABB" w14:textId="77777777" w:rsidR="005A45AA" w:rsidRPr="00BD2C48" w:rsidRDefault="005A45AA" w:rsidP="005A45AA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14:paraId="50747ABC" w14:textId="77777777" w:rsidR="005A45AA" w:rsidRPr="000D195E" w:rsidRDefault="005A45AA" w:rsidP="005A45AA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14:paraId="50747ABE" w14:textId="77777777" w:rsidR="00DE5E0A" w:rsidRDefault="00DE5E0A" w:rsidP="00DE5E0A">
      <w:pPr>
        <w:pStyle w:val="Rubrik3Nr"/>
        <w:numPr>
          <w:ilvl w:val="0"/>
          <w:numId w:val="0"/>
        </w:numPr>
      </w:pPr>
      <w:bookmarkStart w:id="6" w:name="_Toc514231216"/>
      <w:bookmarkStart w:id="7" w:name="_Toc271044249"/>
      <w:bookmarkStart w:id="8" w:name="_Toc271044299"/>
      <w:r>
        <w:lastRenderedPageBreak/>
        <w:t>Granskningsinformation</w:t>
      </w:r>
      <w:bookmarkEnd w:id="6"/>
    </w:p>
    <w:p w14:paraId="50747ABF" w14:textId="77777777" w:rsidR="00DE5E0A" w:rsidRDefault="00DE5E0A" w:rsidP="00DE5E0A">
      <w:pPr>
        <w:spacing w:before="0" w:after="0"/>
      </w:pPr>
    </w:p>
    <w:tbl>
      <w:tblPr>
        <w:tblStyle w:val="Tabellrutnt"/>
        <w:tblpPr w:leftFromText="141" w:rightFromText="141" w:vertAnchor="text" w:horzAnchor="margin" w:tblpY="-30"/>
        <w:tblW w:w="8942" w:type="dxa"/>
        <w:tblLook w:val="04A0" w:firstRow="1" w:lastRow="0" w:firstColumn="1" w:lastColumn="0" w:noHBand="0" w:noVBand="1"/>
      </w:tblPr>
      <w:tblGrid>
        <w:gridCol w:w="3834"/>
        <w:gridCol w:w="5108"/>
      </w:tblGrid>
      <w:tr w:rsidR="00DE5E0A" w14:paraId="50747AC2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4471" w:type="dxa"/>
          </w:tcPr>
          <w:p w14:paraId="50747AC0" w14:textId="77777777" w:rsidR="00DE5E0A" w:rsidRDefault="00F641C4" w:rsidP="00AC40B7">
            <w:pPr>
              <w:spacing w:before="48"/>
            </w:pPr>
            <w:r>
              <w:t>Granskningsinformation</w:t>
            </w:r>
          </w:p>
        </w:tc>
        <w:tc>
          <w:tcPr>
            <w:tcW w:w="4471" w:type="dxa"/>
          </w:tcPr>
          <w:p w14:paraId="50747AC1" w14:textId="77777777" w:rsidR="00DE5E0A" w:rsidRDefault="00DE5E0A" w:rsidP="00AC40B7">
            <w:pPr>
              <w:spacing w:before="48"/>
            </w:pPr>
          </w:p>
        </w:tc>
      </w:tr>
      <w:tr w:rsidR="00DE5E0A" w14:paraId="50747AC5" w14:textId="77777777" w:rsidTr="00AC40B7">
        <w:trPr>
          <w:trHeight w:val="335"/>
        </w:trPr>
        <w:tc>
          <w:tcPr>
            <w:tcW w:w="4471" w:type="dxa"/>
          </w:tcPr>
          <w:p w14:paraId="50747AC3" w14:textId="77777777" w:rsidR="00DE5E0A" w:rsidRDefault="00DE5E0A" w:rsidP="00AC40B7">
            <w:r>
              <w:t>Granskning gäller</w:t>
            </w:r>
          </w:p>
        </w:tc>
        <w:tc>
          <w:tcPr>
            <w:tcW w:w="4471" w:type="dxa"/>
          </w:tcPr>
          <w:p w14:paraId="50747AC4" w14:textId="7A3DD756" w:rsidR="00DE5E0A" w:rsidRPr="00226273" w:rsidRDefault="00135270" w:rsidP="00AC40B7">
            <w:pPr>
              <w:rPr>
                <w:i/>
              </w:rPr>
            </w:pPr>
            <w:r w:rsidRPr="00135270">
              <w:rPr>
                <w:i/>
              </w:rPr>
              <w:t>infrastructure_directory_synchronization_1.0_RC3</w:t>
            </w:r>
          </w:p>
        </w:tc>
      </w:tr>
      <w:tr w:rsidR="00DE5E0A" w14:paraId="50747AC8" w14:textId="77777777" w:rsidTr="00AC40B7">
        <w:trPr>
          <w:trHeight w:val="326"/>
        </w:trPr>
        <w:tc>
          <w:tcPr>
            <w:tcW w:w="4471" w:type="dxa"/>
          </w:tcPr>
          <w:p w14:paraId="50747AC6" w14:textId="77777777" w:rsidR="00DE5E0A" w:rsidRDefault="00DE5E0A" w:rsidP="00AC40B7">
            <w:pPr>
              <w:tabs>
                <w:tab w:val="left" w:pos="2680"/>
              </w:tabs>
            </w:pPr>
            <w:r>
              <w:t>Datum</w:t>
            </w:r>
            <w:r>
              <w:tab/>
            </w:r>
          </w:p>
        </w:tc>
        <w:tc>
          <w:tcPr>
            <w:tcW w:w="4471" w:type="dxa"/>
          </w:tcPr>
          <w:p w14:paraId="50747AC7" w14:textId="705751EB" w:rsidR="00DE5E0A" w:rsidRPr="00226273" w:rsidRDefault="00135270" w:rsidP="00AC40B7">
            <w:pPr>
              <w:rPr>
                <w:i/>
              </w:rPr>
            </w:pPr>
            <w:r>
              <w:rPr>
                <w:i/>
              </w:rPr>
              <w:t>2018-10-02</w:t>
            </w:r>
          </w:p>
        </w:tc>
      </w:tr>
      <w:tr w:rsidR="00DE5E0A" w14:paraId="50747ACB" w14:textId="77777777" w:rsidTr="00AC40B7">
        <w:trPr>
          <w:trHeight w:val="326"/>
        </w:trPr>
        <w:tc>
          <w:tcPr>
            <w:tcW w:w="4471" w:type="dxa"/>
          </w:tcPr>
          <w:p w14:paraId="50747AC9" w14:textId="77777777" w:rsidR="00DE5E0A" w:rsidRDefault="00DE5E0A" w:rsidP="00AC40B7">
            <w:r>
              <w:t>Utförd av</w:t>
            </w:r>
          </w:p>
        </w:tc>
        <w:tc>
          <w:tcPr>
            <w:tcW w:w="4471" w:type="dxa"/>
          </w:tcPr>
          <w:p w14:paraId="50747ACA" w14:textId="4BF3C446" w:rsidR="00DE5E0A" w:rsidRPr="00226273" w:rsidRDefault="00135270" w:rsidP="00AC40B7">
            <w:pPr>
              <w:rPr>
                <w:i/>
              </w:rPr>
            </w:pPr>
            <w:r>
              <w:rPr>
                <w:i/>
              </w:rPr>
              <w:t>Lars Börjeson</w:t>
            </w:r>
          </w:p>
        </w:tc>
      </w:tr>
    </w:tbl>
    <w:p w14:paraId="50747ACC" w14:textId="77777777" w:rsidR="00DE5E0A" w:rsidRDefault="00DE5E0A" w:rsidP="00DE5E0A">
      <w:pPr>
        <w:pStyle w:val="Brdtext"/>
      </w:pPr>
    </w:p>
    <w:tbl>
      <w:tblPr>
        <w:tblStyle w:val="Tabellrutnt"/>
        <w:tblpPr w:leftFromText="141" w:rightFromText="141" w:vertAnchor="text" w:horzAnchor="margin" w:tblpY="-30"/>
        <w:tblW w:w="8942" w:type="dxa"/>
        <w:tblLook w:val="04A0" w:firstRow="1" w:lastRow="0" w:firstColumn="1" w:lastColumn="0" w:noHBand="0" w:noVBand="1"/>
      </w:tblPr>
      <w:tblGrid>
        <w:gridCol w:w="4471"/>
        <w:gridCol w:w="4471"/>
      </w:tblGrid>
      <w:tr w:rsidR="00DE5E0A" w14:paraId="50747ACF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tcW w:w="4471" w:type="dxa"/>
          </w:tcPr>
          <w:p w14:paraId="50747ACD" w14:textId="77777777" w:rsidR="00DE5E0A" w:rsidRDefault="00DE5E0A" w:rsidP="00AC40B7">
            <w:pPr>
              <w:spacing w:before="48"/>
            </w:pPr>
            <w:r>
              <w:t>Granskade dokument</w:t>
            </w:r>
          </w:p>
        </w:tc>
        <w:tc>
          <w:tcPr>
            <w:tcW w:w="4471" w:type="dxa"/>
          </w:tcPr>
          <w:p w14:paraId="50747ACE" w14:textId="77777777" w:rsidR="00DE5E0A" w:rsidRDefault="00DE5E0A" w:rsidP="00AC40B7">
            <w:pPr>
              <w:spacing w:before="48"/>
            </w:pPr>
            <w:r>
              <w:t>Kommentar</w:t>
            </w:r>
          </w:p>
        </w:tc>
      </w:tr>
      <w:tr w:rsidR="00DE5E0A" w14:paraId="50747AD2" w14:textId="77777777" w:rsidTr="00AC40B7">
        <w:trPr>
          <w:trHeight w:val="335"/>
        </w:trPr>
        <w:tc>
          <w:tcPr>
            <w:tcW w:w="4471" w:type="dxa"/>
          </w:tcPr>
          <w:p w14:paraId="50747AD0" w14:textId="77777777" w:rsidR="00DE5E0A" w:rsidRDefault="00DE5E0A" w:rsidP="00AC40B7">
            <w:r>
              <w:sym w:font="Wingdings" w:char="F0A8"/>
            </w:r>
            <w:r>
              <w:t xml:space="preserve"> </w:t>
            </w:r>
            <w:r w:rsidRPr="00226B5A">
              <w:rPr>
                <w:highlight w:val="yellow"/>
              </w:rPr>
              <w:t>Informationsspecifikation</w:t>
            </w:r>
          </w:p>
        </w:tc>
        <w:tc>
          <w:tcPr>
            <w:tcW w:w="4471" w:type="dxa"/>
          </w:tcPr>
          <w:p w14:paraId="50747AD1" w14:textId="765F26C6" w:rsidR="00DE5E0A" w:rsidRPr="00226273" w:rsidRDefault="00383EAB" w:rsidP="00AC40B7">
            <w:pPr>
              <w:rPr>
                <w:i/>
              </w:rPr>
            </w:pPr>
            <w:r>
              <w:rPr>
                <w:i/>
              </w:rPr>
              <w:t>Saknas</w:t>
            </w:r>
          </w:p>
        </w:tc>
      </w:tr>
      <w:tr w:rsidR="00DE5E0A" w14:paraId="50747AD5" w14:textId="77777777" w:rsidTr="00AC40B7">
        <w:trPr>
          <w:trHeight w:val="326"/>
        </w:trPr>
        <w:tc>
          <w:tcPr>
            <w:tcW w:w="4471" w:type="dxa"/>
          </w:tcPr>
          <w:p w14:paraId="50747AD3" w14:textId="3B5F71D1" w:rsidR="00DE5E0A" w:rsidRDefault="00383EAB" w:rsidP="00AC40B7">
            <w:pPr>
              <w:tabs>
                <w:tab w:val="left" w:pos="2680"/>
              </w:tabs>
            </w:pPr>
            <w:r>
              <w:t>X</w:t>
            </w:r>
            <w:r w:rsidR="00DE5E0A">
              <w:sym w:font="Wingdings" w:char="F0A8"/>
            </w:r>
            <w:r w:rsidR="00DE5E0A">
              <w:t xml:space="preserve"> Tjänstekontraktsbeskrivning</w:t>
            </w:r>
            <w:r w:rsidR="00DE5E0A">
              <w:tab/>
            </w:r>
          </w:p>
        </w:tc>
        <w:tc>
          <w:tcPr>
            <w:tcW w:w="4471" w:type="dxa"/>
          </w:tcPr>
          <w:p w14:paraId="50747AD4" w14:textId="77777777" w:rsidR="00DE5E0A" w:rsidRPr="00226273" w:rsidRDefault="00DE5E0A" w:rsidP="00AC40B7">
            <w:pPr>
              <w:rPr>
                <w:i/>
              </w:rPr>
            </w:pPr>
          </w:p>
        </w:tc>
      </w:tr>
      <w:tr w:rsidR="00DE5E0A" w14:paraId="50747AD8" w14:textId="77777777" w:rsidTr="00AC40B7">
        <w:trPr>
          <w:trHeight w:val="326"/>
        </w:trPr>
        <w:tc>
          <w:tcPr>
            <w:tcW w:w="4471" w:type="dxa"/>
          </w:tcPr>
          <w:p w14:paraId="50747AD6" w14:textId="579E2A61" w:rsidR="00DE5E0A" w:rsidRDefault="00383EAB" w:rsidP="00AC40B7">
            <w:r>
              <w:t>X</w:t>
            </w:r>
            <w:r w:rsidR="00DE5E0A">
              <w:sym w:font="Wingdings" w:char="F0A8"/>
            </w:r>
            <w:r w:rsidR="009A33B4">
              <w:t xml:space="preserve"> </w:t>
            </w:r>
            <w:proofErr w:type="spellStart"/>
            <w:r w:rsidR="009A33B4">
              <w:t>Arkitekturella</w:t>
            </w:r>
            <w:proofErr w:type="spellEnd"/>
            <w:r w:rsidR="00DE5E0A">
              <w:t xml:space="preserve"> beslut</w:t>
            </w:r>
          </w:p>
        </w:tc>
        <w:tc>
          <w:tcPr>
            <w:tcW w:w="4471" w:type="dxa"/>
          </w:tcPr>
          <w:p w14:paraId="50747AD7" w14:textId="77777777" w:rsidR="00DE5E0A" w:rsidRPr="00226273" w:rsidRDefault="00DE5E0A" w:rsidP="00AC40B7">
            <w:pPr>
              <w:rPr>
                <w:i/>
              </w:rPr>
            </w:pPr>
          </w:p>
        </w:tc>
      </w:tr>
    </w:tbl>
    <w:p w14:paraId="50747AD9" w14:textId="77777777" w:rsidR="00DE5E0A" w:rsidRDefault="00DE5E0A" w:rsidP="00DE5E0A">
      <w:pPr>
        <w:pStyle w:val="Brdtext"/>
      </w:pPr>
    </w:p>
    <w:p w14:paraId="50747ADA" w14:textId="77777777" w:rsidR="00DE5E0A" w:rsidRDefault="00DE5E0A" w:rsidP="00DE5E0A">
      <w:pPr>
        <w:pStyle w:val="Brdtext"/>
      </w:pPr>
    </w:p>
    <w:p w14:paraId="50747ADB" w14:textId="77777777" w:rsidR="00DE5E0A" w:rsidRDefault="00DE5E0A" w:rsidP="00DE5E0A">
      <w:pPr>
        <w:spacing w:before="0" w:after="0"/>
        <w:rPr>
          <w:rFonts w:ascii="Arial" w:hAnsi="Arial" w:cs="Arial"/>
          <w:bCs/>
          <w:kern w:val="32"/>
          <w:sz w:val="36"/>
          <w:szCs w:val="32"/>
        </w:rPr>
      </w:pPr>
      <w:r>
        <w:br w:type="page"/>
      </w:r>
    </w:p>
    <w:p w14:paraId="50747ADC" w14:textId="77777777" w:rsidR="00DE5E0A" w:rsidRDefault="00DE5E0A" w:rsidP="00DE5E0A">
      <w:pPr>
        <w:pStyle w:val="Rubrik1"/>
      </w:pPr>
      <w:bookmarkStart w:id="9" w:name="_Toc514231217"/>
      <w:r>
        <w:lastRenderedPageBreak/>
        <w:t>Informationsspecifikation</w:t>
      </w:r>
      <w:bookmarkEnd w:id="9"/>
    </w:p>
    <w:p w14:paraId="50747ADD" w14:textId="77777777" w:rsidR="00DE5E0A" w:rsidRDefault="00DE5E0A" w:rsidP="00DE5E0A">
      <w:pPr>
        <w:pStyle w:val="Rubrik3Nr"/>
        <w:numPr>
          <w:ilvl w:val="0"/>
          <w:numId w:val="0"/>
        </w:numPr>
      </w:pPr>
      <w:bookmarkStart w:id="10" w:name="_Toc514231218"/>
      <w:r>
        <w:t>Formalia</w:t>
      </w:r>
      <w:bookmarkEnd w:id="10"/>
      <w:r>
        <w:t xml:space="preserve"> </w: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DE5E0A" w14:paraId="50747AE0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3" w:type="dxa"/>
          </w:tcPr>
          <w:p w14:paraId="50747ADE" w14:textId="77777777" w:rsidR="00DE5E0A" w:rsidRDefault="00DE5E0A" w:rsidP="00AC40B7">
            <w:pPr>
              <w:pStyle w:val="Brdtext"/>
              <w:spacing w:before="48"/>
            </w:pPr>
            <w:r>
              <w:t>Namnsättning</w:t>
            </w:r>
          </w:p>
        </w:tc>
        <w:tc>
          <w:tcPr>
            <w:tcW w:w="4678" w:type="dxa"/>
          </w:tcPr>
          <w:p w14:paraId="50747ADF" w14:textId="77777777" w:rsidR="00DE5E0A" w:rsidRDefault="00DE5E0A" w:rsidP="00AC40B7">
            <w:pPr>
              <w:pStyle w:val="Brdtext"/>
              <w:spacing w:before="48"/>
            </w:pPr>
            <w:r>
              <w:t>Kommentar</w:t>
            </w:r>
          </w:p>
        </w:tc>
      </w:tr>
      <w:tr w:rsidR="00DE5E0A" w14:paraId="50747AE3" w14:textId="77777777" w:rsidTr="00AC40B7">
        <w:tc>
          <w:tcPr>
            <w:tcW w:w="4673" w:type="dxa"/>
          </w:tcPr>
          <w:p w14:paraId="50747AE1" w14:textId="77777777" w:rsidR="00DE5E0A" w:rsidRPr="006C2CC4" w:rsidRDefault="00DE5E0A" w:rsidP="00AC40B7">
            <w:pPr>
              <w:tabs>
                <w:tab w:val="left" w:pos="6002"/>
              </w:tabs>
            </w:pPr>
            <w:r>
              <w:sym w:font="Wingdings" w:char="F0A8"/>
            </w:r>
            <w:r>
              <w:t xml:space="preserve"> Svenskt namn: </w:t>
            </w:r>
          </w:p>
        </w:tc>
        <w:tc>
          <w:tcPr>
            <w:tcW w:w="4678" w:type="dxa"/>
          </w:tcPr>
          <w:p w14:paraId="50747AE2" w14:textId="3737FBE5" w:rsidR="00DE5E0A" w:rsidRDefault="00226B5A" w:rsidP="00AC40B7">
            <w:pPr>
              <w:pStyle w:val="Brdtext"/>
            </w:pPr>
            <w:proofErr w:type="spellStart"/>
            <w:r>
              <w:t>Infospec</w:t>
            </w:r>
            <w:proofErr w:type="spellEnd"/>
            <w:r>
              <w:t xml:space="preserve"> saknas</w:t>
            </w:r>
          </w:p>
        </w:tc>
      </w:tr>
    </w:tbl>
    <w:p w14:paraId="50747AE4" w14:textId="77777777" w:rsidR="00DE5E0A" w:rsidRDefault="00DE5E0A" w:rsidP="00DE5E0A">
      <w:pPr>
        <w:pStyle w:val="Brdtext"/>
      </w:pP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674"/>
        <w:gridCol w:w="4677"/>
      </w:tblGrid>
      <w:tr w:rsidR="00DE5E0A" w14:paraId="50747AE7" w14:textId="77777777" w:rsidTr="00DE5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499" w:type="pct"/>
            <w:hideMark/>
          </w:tcPr>
          <w:p w14:paraId="50747AE5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Allmän översyn</w:t>
            </w:r>
          </w:p>
        </w:tc>
        <w:tc>
          <w:tcPr>
            <w:tcW w:w="2501" w:type="pct"/>
            <w:hideMark/>
          </w:tcPr>
          <w:p w14:paraId="50747AE6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</w:t>
            </w:r>
            <w:r w:rsidR="00D72928">
              <w:t>ommentar</w:t>
            </w:r>
          </w:p>
        </w:tc>
      </w:tr>
      <w:tr w:rsidR="00DE5E0A" w14:paraId="50747AEA" w14:textId="77777777" w:rsidTr="00DE5E0A">
        <w:trPr>
          <w:trHeight w:val="696"/>
        </w:trPr>
        <w:tc>
          <w:tcPr>
            <w:tcW w:w="2499" w:type="pct"/>
            <w:hideMark/>
          </w:tcPr>
          <w:p w14:paraId="50747AE8" w14:textId="77777777" w:rsidR="00DE5E0A" w:rsidRDefault="00DE5E0A" w:rsidP="00AC40B7">
            <w:pPr>
              <w:pStyle w:val="Brdtext"/>
            </w:pPr>
            <w:r>
              <w:sym w:font="Wingdings" w:char="F0A8"/>
            </w:r>
            <w:r>
              <w:t xml:space="preserve"> Dokumentet håller god nivå på språk och uppbyggnad </w:t>
            </w:r>
          </w:p>
        </w:tc>
        <w:tc>
          <w:tcPr>
            <w:tcW w:w="2501" w:type="pct"/>
          </w:tcPr>
          <w:p w14:paraId="50747AE9" w14:textId="77777777" w:rsidR="00DE5E0A" w:rsidRDefault="00DE5E0A" w:rsidP="00AC40B7"/>
        </w:tc>
      </w:tr>
      <w:tr w:rsidR="00DE5E0A" w14:paraId="50747AED" w14:textId="77777777" w:rsidTr="00DE5E0A">
        <w:trPr>
          <w:trHeight w:val="709"/>
        </w:trPr>
        <w:tc>
          <w:tcPr>
            <w:tcW w:w="2499" w:type="pct"/>
            <w:hideMark/>
          </w:tcPr>
          <w:p w14:paraId="50747AEB" w14:textId="77777777" w:rsidR="00DE5E0A" w:rsidRDefault="00DE5E0A" w:rsidP="00AC40B7">
            <w:pPr>
              <w:pStyle w:val="Brdtext"/>
            </w:pPr>
            <w:r>
              <w:sym w:font="Wingdings" w:char="F0A8"/>
            </w:r>
            <w:r>
              <w:t xml:space="preserve"> Informationsspecifikationen är skriven på svenska </w:t>
            </w:r>
          </w:p>
        </w:tc>
        <w:tc>
          <w:tcPr>
            <w:tcW w:w="2501" w:type="pct"/>
          </w:tcPr>
          <w:p w14:paraId="50747AEC" w14:textId="77777777" w:rsidR="00DE5E0A" w:rsidRPr="00F641C4" w:rsidRDefault="00DE5E0A" w:rsidP="00F641C4"/>
        </w:tc>
      </w:tr>
      <w:tr w:rsidR="00DE5E0A" w14:paraId="50747AF0" w14:textId="77777777" w:rsidTr="00DE5E0A">
        <w:trPr>
          <w:trHeight w:val="709"/>
        </w:trPr>
        <w:tc>
          <w:tcPr>
            <w:tcW w:w="2499" w:type="pct"/>
            <w:hideMark/>
          </w:tcPr>
          <w:p w14:paraId="50747AEE" w14:textId="77777777" w:rsidR="00DE5E0A" w:rsidRPr="00286424" w:rsidRDefault="00DE5E0A" w:rsidP="00AC40B7">
            <w:pPr>
              <w:pStyle w:val="Brdtext"/>
            </w:pPr>
            <w:r w:rsidRPr="00FF4395">
              <w:sym w:font="Wingdings" w:char="F0A8"/>
            </w:r>
            <w:r w:rsidRPr="00FF4395">
              <w:t xml:space="preserve"> </w:t>
            </w:r>
            <w:r>
              <w:t xml:space="preserve">Rubriker </w:t>
            </w:r>
            <w:r w:rsidRPr="00286424">
              <w:t xml:space="preserve">och brödtext </w:t>
            </w:r>
            <w:r>
              <w:t>ska vara enhetliga igenom hela dokumentet</w:t>
            </w:r>
          </w:p>
        </w:tc>
        <w:tc>
          <w:tcPr>
            <w:tcW w:w="2501" w:type="pct"/>
          </w:tcPr>
          <w:p w14:paraId="50747AEF" w14:textId="77777777" w:rsidR="00DE5E0A" w:rsidRPr="00F641C4" w:rsidRDefault="00DE5E0A" w:rsidP="00F641C4"/>
        </w:tc>
      </w:tr>
    </w:tbl>
    <w:p w14:paraId="50747AF1" w14:textId="77777777" w:rsidR="00DE5E0A" w:rsidRPr="00E23582" w:rsidRDefault="00DE5E0A" w:rsidP="00DE5E0A">
      <w:pPr>
        <w:pStyle w:val="Rubrik3"/>
      </w:pPr>
      <w:bookmarkStart w:id="11" w:name="_Toc514231219"/>
      <w:r>
        <w:t>Revisionshistorik och Referenser</w:t>
      </w:r>
      <w:bookmarkEnd w:id="11"/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816"/>
        <w:gridCol w:w="4535"/>
      </w:tblGrid>
      <w:tr w:rsidR="00DE5E0A" w14:paraId="50747AF4" w14:textId="77777777" w:rsidTr="00D72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575" w:type="pct"/>
            <w:hideMark/>
          </w:tcPr>
          <w:p w14:paraId="50747AF2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 xml:space="preserve">Checklista för kvalitetssäkring </w:t>
            </w:r>
          </w:p>
        </w:tc>
        <w:tc>
          <w:tcPr>
            <w:tcW w:w="2425" w:type="pct"/>
            <w:hideMark/>
          </w:tcPr>
          <w:p w14:paraId="50747AF3" w14:textId="77777777" w:rsidR="00DE5E0A" w:rsidRDefault="00D72928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14:paraId="50747AF7" w14:textId="77777777" w:rsidTr="00D72928">
        <w:trPr>
          <w:trHeight w:val="696"/>
        </w:trPr>
        <w:tc>
          <w:tcPr>
            <w:tcW w:w="2575" w:type="pct"/>
            <w:hideMark/>
          </w:tcPr>
          <w:p w14:paraId="50747AF5" w14:textId="77777777" w:rsidR="00DE5E0A" w:rsidRPr="009132AD" w:rsidRDefault="00DE5E0A" w:rsidP="00AC40B7">
            <w:r w:rsidRPr="00FF4395">
              <w:sym w:font="Wingdings" w:char="F0A8"/>
            </w:r>
            <w:r>
              <w:t xml:space="preserve"> </w:t>
            </w:r>
            <w:r w:rsidRPr="009132AD">
              <w:t>Revisionshistoriken stämmer med tidigare granskningar</w:t>
            </w:r>
          </w:p>
        </w:tc>
        <w:tc>
          <w:tcPr>
            <w:tcW w:w="2425" w:type="pct"/>
          </w:tcPr>
          <w:p w14:paraId="50747AF6" w14:textId="77777777" w:rsidR="00DE5E0A" w:rsidRDefault="00DE5E0A" w:rsidP="00AC40B7">
            <w:pPr>
              <w:pStyle w:val="Liststycke"/>
            </w:pPr>
          </w:p>
        </w:tc>
      </w:tr>
      <w:tr w:rsidR="00DE5E0A" w14:paraId="50747AFA" w14:textId="77777777" w:rsidTr="00D72928">
        <w:trPr>
          <w:trHeight w:val="709"/>
        </w:trPr>
        <w:tc>
          <w:tcPr>
            <w:tcW w:w="2575" w:type="pct"/>
            <w:hideMark/>
          </w:tcPr>
          <w:p w14:paraId="50747AF8" w14:textId="77777777" w:rsidR="00DE5E0A" w:rsidRPr="009132AD" w:rsidRDefault="00DE5E0A" w:rsidP="00AC40B7">
            <w:r w:rsidRPr="00FF4395">
              <w:sym w:font="Wingdings" w:char="F0A8"/>
            </w:r>
            <w:r>
              <w:t xml:space="preserve"> </w:t>
            </w:r>
            <w:r w:rsidRPr="009132AD">
              <w:t>Det finns datum, författare och information om vad som har uppdaterats/ändrat</w:t>
            </w:r>
          </w:p>
        </w:tc>
        <w:tc>
          <w:tcPr>
            <w:tcW w:w="2425" w:type="pct"/>
          </w:tcPr>
          <w:p w14:paraId="50747AF9" w14:textId="77777777" w:rsidR="00DE5E0A" w:rsidRDefault="00DE5E0A" w:rsidP="00AC40B7">
            <w:pPr>
              <w:pStyle w:val="Liststycke"/>
            </w:pPr>
          </w:p>
        </w:tc>
      </w:tr>
      <w:tr w:rsidR="00DE5E0A" w14:paraId="50747AFD" w14:textId="77777777" w:rsidTr="00D72928">
        <w:trPr>
          <w:trHeight w:val="709"/>
        </w:trPr>
        <w:tc>
          <w:tcPr>
            <w:tcW w:w="2575" w:type="pct"/>
            <w:hideMark/>
          </w:tcPr>
          <w:p w14:paraId="50747AFB" w14:textId="77777777" w:rsidR="00DE5E0A" w:rsidRDefault="00DE5E0A" w:rsidP="00AC40B7">
            <w:pPr>
              <w:pStyle w:val="Brdtext"/>
            </w:pPr>
            <w:r w:rsidRPr="00FF4395">
              <w:sym w:font="Wingdings" w:char="F0A8"/>
            </w:r>
            <w:r>
              <w:t xml:space="preserve"> Referenserna är relevanta för informationen i dokumentet</w:t>
            </w:r>
          </w:p>
        </w:tc>
        <w:tc>
          <w:tcPr>
            <w:tcW w:w="2425" w:type="pct"/>
          </w:tcPr>
          <w:p w14:paraId="50747AFC" w14:textId="77777777" w:rsidR="00DE5E0A" w:rsidRDefault="00DE5E0A" w:rsidP="00AC40B7">
            <w:pPr>
              <w:pStyle w:val="Liststycke"/>
            </w:pPr>
          </w:p>
        </w:tc>
      </w:tr>
      <w:tr w:rsidR="00DE5E0A" w14:paraId="50747B00" w14:textId="77777777" w:rsidTr="00D72928">
        <w:trPr>
          <w:trHeight w:val="362"/>
        </w:trPr>
        <w:tc>
          <w:tcPr>
            <w:tcW w:w="2575" w:type="pct"/>
            <w:hideMark/>
          </w:tcPr>
          <w:p w14:paraId="50747AFE" w14:textId="77777777" w:rsidR="00DE5E0A" w:rsidRDefault="00DE5E0A" w:rsidP="00AC40B7">
            <w:pPr>
              <w:pStyle w:val="Brdtext"/>
            </w:pPr>
            <w:r w:rsidRPr="00FF4395">
              <w:sym w:font="Wingdings" w:char="F0A8"/>
            </w:r>
            <w:r>
              <w:t xml:space="preserve"> Länkarna i referenslistan fungerar </w:t>
            </w:r>
          </w:p>
        </w:tc>
        <w:tc>
          <w:tcPr>
            <w:tcW w:w="2425" w:type="pct"/>
          </w:tcPr>
          <w:p w14:paraId="50747AFF" w14:textId="77777777" w:rsidR="00DE5E0A" w:rsidRDefault="00DE5E0A" w:rsidP="00AC40B7">
            <w:pPr>
              <w:pStyle w:val="Liststycke"/>
            </w:pPr>
          </w:p>
        </w:tc>
      </w:tr>
    </w:tbl>
    <w:p w14:paraId="50747B01" w14:textId="77777777" w:rsidR="00DE5E0A" w:rsidRPr="000A77C9" w:rsidRDefault="00DE5E0A" w:rsidP="00DE5E0A">
      <w:pPr>
        <w:pStyle w:val="Rubrik3Nr"/>
        <w:numPr>
          <w:ilvl w:val="0"/>
          <w:numId w:val="0"/>
        </w:numPr>
        <w:ind w:left="794" w:hanging="794"/>
      </w:pPr>
      <w:bookmarkStart w:id="12" w:name="_Toc514231220"/>
      <w:r>
        <w:t>Inledning/Sammanfattning (kap 1)</w:t>
      </w:r>
      <w:bookmarkEnd w:id="12"/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816"/>
        <w:gridCol w:w="4535"/>
      </w:tblGrid>
      <w:tr w:rsidR="00DE5E0A" w:rsidRPr="000D195E" w14:paraId="50747B04" w14:textId="77777777" w:rsidTr="00D72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575" w:type="pct"/>
          </w:tcPr>
          <w:p w14:paraId="50747B02" w14:textId="77777777" w:rsidR="00DE5E0A" w:rsidRPr="000D195E" w:rsidRDefault="00DE5E0A" w:rsidP="00AC40B7">
            <w:pPr>
              <w:tabs>
                <w:tab w:val="left" w:pos="567"/>
              </w:tabs>
              <w:spacing w:before="48"/>
            </w:pPr>
            <w:r>
              <w:t xml:space="preserve">Checklista för kvalitetssäkring </w:t>
            </w:r>
          </w:p>
        </w:tc>
        <w:tc>
          <w:tcPr>
            <w:tcW w:w="2425" w:type="pct"/>
          </w:tcPr>
          <w:p w14:paraId="50747B03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:rsidRPr="000D195E" w14:paraId="50747B07" w14:textId="77777777" w:rsidTr="00D72928">
        <w:trPr>
          <w:trHeight w:val="560"/>
        </w:trPr>
        <w:tc>
          <w:tcPr>
            <w:tcW w:w="2575" w:type="pct"/>
          </w:tcPr>
          <w:p w14:paraId="50747B05" w14:textId="77777777" w:rsidR="00DE5E0A" w:rsidRPr="009132AD" w:rsidRDefault="00DE5E0A" w:rsidP="00AC40B7">
            <w:r w:rsidRPr="00FF4395">
              <w:sym w:font="Wingdings" w:char="F0A8"/>
            </w:r>
            <w:r>
              <w:t xml:space="preserve"> </w:t>
            </w:r>
            <w:r w:rsidRPr="009132AD">
              <w:t xml:space="preserve">Innehåll är relevant för tjänsten. </w:t>
            </w:r>
          </w:p>
        </w:tc>
        <w:tc>
          <w:tcPr>
            <w:tcW w:w="2425" w:type="pct"/>
          </w:tcPr>
          <w:p w14:paraId="50747B06" w14:textId="77777777" w:rsidR="00DE5E0A" w:rsidRDefault="00DE5E0A" w:rsidP="00AC40B7">
            <w:pPr>
              <w:pStyle w:val="Liststycke"/>
            </w:pPr>
          </w:p>
        </w:tc>
      </w:tr>
    </w:tbl>
    <w:p w14:paraId="50747B08" w14:textId="77777777" w:rsidR="00DE5E0A" w:rsidRDefault="00DE5E0A" w:rsidP="00DE5E0A">
      <w:pPr>
        <w:pStyle w:val="Rubrik3"/>
      </w:pPr>
    </w:p>
    <w:p w14:paraId="50747B09" w14:textId="77777777" w:rsidR="00DE5E0A" w:rsidRDefault="00DE5E0A" w:rsidP="00DE5E0A">
      <w:pPr>
        <w:pStyle w:val="Brdtext"/>
        <w:rPr>
          <w:rFonts w:ascii="Arial" w:hAnsi="Arial" w:cs="Arial"/>
          <w:szCs w:val="26"/>
        </w:rPr>
      </w:pPr>
      <w:r>
        <w:br w:type="page"/>
      </w:r>
    </w:p>
    <w:p w14:paraId="50747B0A" w14:textId="77777777" w:rsidR="00DE5E0A" w:rsidRPr="00691A3B" w:rsidRDefault="00DE5E0A" w:rsidP="00DE5E0A">
      <w:pPr>
        <w:pStyle w:val="Rubrik3"/>
      </w:pPr>
      <w:bookmarkStart w:id="13" w:name="_Toc514231221"/>
      <w:r>
        <w:lastRenderedPageBreak/>
        <w:t>Informationssäkerhet och juridik (kap 2)</w:t>
      </w:r>
      <w:bookmarkEnd w:id="13"/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4392"/>
        <w:gridCol w:w="4534"/>
      </w:tblGrid>
      <w:tr w:rsidR="00D72928" w:rsidRPr="000D195E" w14:paraId="50747B0D" w14:textId="77777777" w:rsidTr="00D72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460" w:type="pct"/>
          </w:tcPr>
          <w:p w14:paraId="50747B0B" w14:textId="77777777" w:rsidR="00D72928" w:rsidRPr="000D195E" w:rsidRDefault="00D72928" w:rsidP="00AC40B7">
            <w:pPr>
              <w:tabs>
                <w:tab w:val="left" w:pos="567"/>
              </w:tabs>
              <w:spacing w:before="48"/>
            </w:pPr>
            <w:bookmarkStart w:id="14" w:name="_Toc370737273"/>
            <w:r>
              <w:t xml:space="preserve">Checklista för kvalitetssäkring: </w:t>
            </w:r>
          </w:p>
        </w:tc>
        <w:tc>
          <w:tcPr>
            <w:tcW w:w="2540" w:type="pct"/>
          </w:tcPr>
          <w:p w14:paraId="50747B0C" w14:textId="77777777" w:rsidR="00D72928" w:rsidRDefault="008F11C8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8F11C8" w:rsidRPr="000D195E" w14:paraId="50747B10" w14:textId="77777777" w:rsidTr="008F11C8">
        <w:trPr>
          <w:trHeight w:val="610"/>
        </w:trPr>
        <w:tc>
          <w:tcPr>
            <w:tcW w:w="2460" w:type="pct"/>
          </w:tcPr>
          <w:p w14:paraId="50747B0E" w14:textId="77777777" w:rsidR="008F11C8" w:rsidRPr="008F11C8" w:rsidRDefault="008F11C8" w:rsidP="008F11C8">
            <w:pPr>
              <w:pStyle w:val="Normalwebb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8F11C8">
              <w:rPr>
                <w:rFonts w:ascii="Arial" w:eastAsia="Times New Roman" w:hAnsi="Arial" w:cs="Times New Roman"/>
                <w:szCs w:val="24"/>
                <w:lang w:eastAsia="en-GB"/>
              </w:rPr>
              <w:sym w:font="Wingdings" w:char="F0A8"/>
            </w:r>
            <w:r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 D</w:t>
            </w:r>
            <w:r w:rsidRPr="008F11C8">
              <w:rPr>
                <w:rFonts w:ascii="Arial" w:eastAsia="Times New Roman" w:hAnsi="Arial" w:cs="Times New Roman"/>
                <w:szCs w:val="24"/>
                <w:lang w:eastAsia="en-GB"/>
              </w:rPr>
              <w:t>et</w:t>
            </w:r>
            <w:r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 är</w:t>
            </w:r>
            <w:r w:rsidRPr="008F11C8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 tydligt vilka krav som åligger respektive aktör</w:t>
            </w:r>
          </w:p>
        </w:tc>
        <w:tc>
          <w:tcPr>
            <w:tcW w:w="2540" w:type="pct"/>
          </w:tcPr>
          <w:p w14:paraId="50747B0F" w14:textId="77777777" w:rsidR="008F11C8" w:rsidRPr="000D195E" w:rsidRDefault="008F11C8" w:rsidP="00AC40B7"/>
        </w:tc>
      </w:tr>
      <w:tr w:rsidR="00D72928" w:rsidRPr="000D195E" w14:paraId="50747B13" w14:textId="77777777" w:rsidTr="008F11C8">
        <w:trPr>
          <w:trHeight w:val="593"/>
        </w:trPr>
        <w:tc>
          <w:tcPr>
            <w:tcW w:w="2460" w:type="pct"/>
          </w:tcPr>
          <w:p w14:paraId="50747B11" w14:textId="77777777" w:rsidR="00D72928" w:rsidRPr="008F11C8" w:rsidRDefault="008F11C8" w:rsidP="008F11C8">
            <w:pPr>
              <w:pStyle w:val="Normalwebb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8F11C8">
              <w:rPr>
                <w:rFonts w:ascii="Arial" w:eastAsia="Times New Roman" w:hAnsi="Arial" w:cs="Times New Roman"/>
                <w:szCs w:val="24"/>
                <w:lang w:eastAsia="en-GB"/>
              </w:rPr>
              <w:sym w:font="Wingdings" w:char="F0A8"/>
            </w:r>
            <w:r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 K</w:t>
            </w:r>
            <w:r w:rsidRPr="008F11C8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rav från juridisk analys </w:t>
            </w:r>
            <w:r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är </w:t>
            </w:r>
            <w:r w:rsidRPr="008F11C8">
              <w:rPr>
                <w:rFonts w:ascii="Arial" w:eastAsia="Times New Roman" w:hAnsi="Arial" w:cs="Times New Roman"/>
                <w:szCs w:val="24"/>
                <w:lang w:eastAsia="en-GB"/>
              </w:rPr>
              <w:t>implementerade</w:t>
            </w:r>
          </w:p>
        </w:tc>
        <w:tc>
          <w:tcPr>
            <w:tcW w:w="2540" w:type="pct"/>
          </w:tcPr>
          <w:p w14:paraId="50747B12" w14:textId="77777777" w:rsidR="00D72928" w:rsidRPr="000D195E" w:rsidRDefault="00D72928" w:rsidP="00AC40B7"/>
        </w:tc>
      </w:tr>
      <w:tr w:rsidR="008F11C8" w:rsidRPr="000D195E" w14:paraId="50747B16" w14:textId="77777777" w:rsidTr="008F11C8">
        <w:trPr>
          <w:trHeight w:val="559"/>
        </w:trPr>
        <w:tc>
          <w:tcPr>
            <w:tcW w:w="2460" w:type="pct"/>
          </w:tcPr>
          <w:p w14:paraId="50747B14" w14:textId="77777777" w:rsidR="008F11C8" w:rsidRPr="008F11C8" w:rsidRDefault="008F11C8" w:rsidP="008F11C8">
            <w:pPr>
              <w:pStyle w:val="Normalwebb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8F11C8">
              <w:rPr>
                <w:rFonts w:ascii="Arial" w:eastAsia="Times New Roman" w:hAnsi="Arial" w:cs="Times New Roman"/>
                <w:szCs w:val="24"/>
                <w:lang w:eastAsia="en-GB"/>
              </w:rPr>
              <w:sym w:font="Wingdings" w:char="F0A8"/>
            </w:r>
            <w:r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 D</w:t>
            </w:r>
            <w:r w:rsidRPr="008F11C8">
              <w:rPr>
                <w:rFonts w:ascii="Arial" w:eastAsia="Times New Roman" w:hAnsi="Arial" w:cs="Times New Roman"/>
                <w:szCs w:val="24"/>
                <w:lang w:eastAsia="en-GB"/>
              </w:rPr>
              <w:t>e krav som angivits</w:t>
            </w:r>
            <w:r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 är</w:t>
            </w:r>
            <w:r w:rsidRPr="008F11C8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 i linje med Ineras regelverk</w:t>
            </w:r>
          </w:p>
        </w:tc>
        <w:tc>
          <w:tcPr>
            <w:tcW w:w="2540" w:type="pct"/>
          </w:tcPr>
          <w:p w14:paraId="50747B15" w14:textId="77777777" w:rsidR="008F11C8" w:rsidRPr="000D195E" w:rsidRDefault="008F11C8" w:rsidP="00AC40B7"/>
        </w:tc>
      </w:tr>
      <w:tr w:rsidR="008F11C8" w:rsidRPr="000D195E" w14:paraId="50747B19" w14:textId="77777777" w:rsidTr="008F11C8">
        <w:trPr>
          <w:trHeight w:val="429"/>
        </w:trPr>
        <w:tc>
          <w:tcPr>
            <w:tcW w:w="2460" w:type="pct"/>
          </w:tcPr>
          <w:p w14:paraId="50747B17" w14:textId="77777777" w:rsidR="008F11C8" w:rsidRPr="008F11C8" w:rsidRDefault="008F11C8" w:rsidP="008F11C8">
            <w:pPr>
              <w:pStyle w:val="Normalwebb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8F11C8">
              <w:rPr>
                <w:rFonts w:ascii="Arial" w:eastAsia="Times New Roman" w:hAnsi="Arial" w:cs="Times New Roman"/>
                <w:szCs w:val="24"/>
                <w:lang w:eastAsia="en-GB"/>
              </w:rPr>
              <w:sym w:font="Wingdings" w:char="F0A8"/>
            </w:r>
            <w:r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 P</w:t>
            </w:r>
            <w:r w:rsidRPr="008F11C8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ersonuppgiftsansvaret </w:t>
            </w:r>
            <w:r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är </w:t>
            </w:r>
            <w:r w:rsidRPr="008F11C8">
              <w:rPr>
                <w:rFonts w:ascii="Arial" w:eastAsia="Times New Roman" w:hAnsi="Arial" w:cs="Times New Roman"/>
                <w:szCs w:val="24"/>
                <w:lang w:eastAsia="en-GB"/>
              </w:rPr>
              <w:t>tydligt angivet</w:t>
            </w:r>
          </w:p>
        </w:tc>
        <w:tc>
          <w:tcPr>
            <w:tcW w:w="2540" w:type="pct"/>
          </w:tcPr>
          <w:p w14:paraId="50747B18" w14:textId="77777777" w:rsidR="008F11C8" w:rsidRPr="000D195E" w:rsidRDefault="008F11C8" w:rsidP="00AC40B7"/>
        </w:tc>
      </w:tr>
    </w:tbl>
    <w:p w14:paraId="50747B1A" w14:textId="77777777" w:rsidR="00DE5E0A" w:rsidRPr="00691A3B" w:rsidRDefault="00DE5E0A" w:rsidP="00DE5E0A">
      <w:pPr>
        <w:pStyle w:val="Rubrik3"/>
      </w:pPr>
      <w:bookmarkStart w:id="15" w:name="_Toc514231222"/>
      <w:r>
        <w:t>SLA-nivåer och andra icke-funktionella krav</w:t>
      </w:r>
      <w:bookmarkEnd w:id="15"/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4392"/>
        <w:gridCol w:w="4534"/>
      </w:tblGrid>
      <w:tr w:rsidR="00D72928" w:rsidRPr="000D195E" w14:paraId="50747B1D" w14:textId="77777777" w:rsidTr="00D72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460" w:type="pct"/>
          </w:tcPr>
          <w:p w14:paraId="50747B1B" w14:textId="77777777" w:rsidR="00D72928" w:rsidRPr="000D195E" w:rsidRDefault="00D72928" w:rsidP="0088169B">
            <w:pPr>
              <w:tabs>
                <w:tab w:val="left" w:pos="567"/>
              </w:tabs>
              <w:spacing w:before="48"/>
            </w:pPr>
            <w:r>
              <w:t xml:space="preserve">Checklista för kvalitetssäkring: </w:t>
            </w:r>
          </w:p>
        </w:tc>
        <w:tc>
          <w:tcPr>
            <w:tcW w:w="2540" w:type="pct"/>
          </w:tcPr>
          <w:p w14:paraId="50747B1C" w14:textId="77777777" w:rsidR="00D72928" w:rsidRDefault="008F11C8" w:rsidP="0088169B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72928" w:rsidRPr="000D195E" w14:paraId="50747B20" w14:textId="77777777" w:rsidTr="008F11C8">
        <w:trPr>
          <w:trHeight w:val="346"/>
        </w:trPr>
        <w:tc>
          <w:tcPr>
            <w:tcW w:w="2460" w:type="pct"/>
          </w:tcPr>
          <w:p w14:paraId="50747B1E" w14:textId="77777777" w:rsidR="00D72928" w:rsidRPr="008F11C8" w:rsidRDefault="00D72928" w:rsidP="008F11C8">
            <w:pPr>
              <w:pStyle w:val="Normalwebb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8F11C8">
              <w:rPr>
                <w:rFonts w:ascii="Arial" w:eastAsia="Times New Roman" w:hAnsi="Arial" w:cs="Times New Roman"/>
                <w:szCs w:val="24"/>
                <w:lang w:eastAsia="en-GB"/>
              </w:rPr>
              <w:sym w:font="Wingdings" w:char="F0A8"/>
            </w:r>
            <w:r w:rsidRPr="008F11C8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 </w:t>
            </w:r>
            <w:r w:rsidR="008F11C8">
              <w:rPr>
                <w:rFonts w:ascii="Arial" w:eastAsia="Times New Roman" w:hAnsi="Arial" w:cs="Times New Roman"/>
                <w:szCs w:val="24"/>
                <w:lang w:eastAsia="en-GB"/>
              </w:rPr>
              <w:t>SLA</w:t>
            </w:r>
            <w:r w:rsidR="00701BDC" w:rsidRPr="008F11C8">
              <w:rPr>
                <w:rFonts w:ascii="Arial" w:eastAsia="Times New Roman" w:hAnsi="Arial" w:cs="Times New Roman"/>
                <w:szCs w:val="24"/>
                <w:lang w:eastAsia="en-GB"/>
              </w:rPr>
              <w:t>-nivåer angivna</w:t>
            </w:r>
          </w:p>
        </w:tc>
        <w:tc>
          <w:tcPr>
            <w:tcW w:w="2540" w:type="pct"/>
          </w:tcPr>
          <w:p w14:paraId="50747B1F" w14:textId="77777777" w:rsidR="00D72928" w:rsidRPr="000D195E" w:rsidRDefault="00D72928" w:rsidP="0088169B"/>
        </w:tc>
      </w:tr>
      <w:tr w:rsidR="008F11C8" w:rsidRPr="000D195E" w14:paraId="50747B23" w14:textId="77777777" w:rsidTr="008F11C8">
        <w:trPr>
          <w:trHeight w:val="550"/>
        </w:trPr>
        <w:tc>
          <w:tcPr>
            <w:tcW w:w="2460" w:type="pct"/>
          </w:tcPr>
          <w:p w14:paraId="50747B21" w14:textId="77777777" w:rsidR="008F11C8" w:rsidRPr="008F11C8" w:rsidRDefault="008F11C8" w:rsidP="00701BDC">
            <w:pPr>
              <w:pStyle w:val="Normalwebb"/>
              <w:rPr>
                <w:rFonts w:ascii="Arial" w:eastAsia="Times New Roman" w:hAnsi="Arial" w:cs="Times New Roman"/>
                <w:szCs w:val="24"/>
                <w:lang w:eastAsia="en-GB"/>
              </w:rPr>
            </w:pPr>
            <w:r w:rsidRPr="008F11C8">
              <w:rPr>
                <w:rFonts w:ascii="Arial" w:eastAsia="Times New Roman" w:hAnsi="Arial" w:cs="Times New Roman"/>
                <w:szCs w:val="24"/>
                <w:lang w:eastAsia="en-GB"/>
              </w:rPr>
              <w:sym w:font="Wingdings" w:char="F0A8"/>
            </w:r>
            <w:r w:rsidRPr="008F11C8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Times New Roman"/>
                <w:szCs w:val="24"/>
                <w:lang w:eastAsia="en-GB"/>
              </w:rPr>
              <w:t>N</w:t>
            </w:r>
            <w:r w:rsidRPr="008F11C8">
              <w:rPr>
                <w:rFonts w:ascii="Arial" w:eastAsia="Times New Roman" w:hAnsi="Arial" w:cs="Times New Roman"/>
                <w:szCs w:val="24"/>
                <w:lang w:eastAsia="en-GB"/>
              </w:rPr>
              <w:t>ivåerna</w:t>
            </w:r>
            <w:r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 är</w:t>
            </w:r>
            <w:r w:rsidRPr="008F11C8">
              <w:rPr>
                <w:rFonts w:ascii="Arial" w:eastAsia="Times New Roman" w:hAnsi="Arial" w:cs="Times New Roman"/>
                <w:szCs w:val="24"/>
                <w:lang w:eastAsia="en-GB"/>
              </w:rPr>
              <w:t xml:space="preserve"> rimliga med avseende på kunders behov</w:t>
            </w:r>
          </w:p>
        </w:tc>
        <w:tc>
          <w:tcPr>
            <w:tcW w:w="2540" w:type="pct"/>
          </w:tcPr>
          <w:p w14:paraId="50747B22" w14:textId="77777777" w:rsidR="008F11C8" w:rsidRPr="000D195E" w:rsidRDefault="008F11C8" w:rsidP="0088169B"/>
        </w:tc>
      </w:tr>
    </w:tbl>
    <w:p w14:paraId="50747B24" w14:textId="77777777" w:rsidR="00DE5E0A" w:rsidRPr="000A77C9" w:rsidRDefault="00DE5E0A" w:rsidP="00DE5E0A">
      <w:pPr>
        <w:pStyle w:val="Rubrik3Nr"/>
        <w:numPr>
          <w:ilvl w:val="0"/>
          <w:numId w:val="0"/>
        </w:numPr>
        <w:ind w:left="794" w:hanging="794"/>
      </w:pPr>
      <w:bookmarkStart w:id="16" w:name="_Toc514231223"/>
      <w:bookmarkEnd w:id="14"/>
      <w:r>
        <w:t>Referensmodellsförteckning (kap 3)</w:t>
      </w:r>
      <w:bookmarkEnd w:id="16"/>
    </w:p>
    <w:tbl>
      <w:tblPr>
        <w:tblStyle w:val="Tabellrutnt"/>
        <w:tblW w:w="8931" w:type="dxa"/>
        <w:tblInd w:w="-5" w:type="dxa"/>
        <w:tblLook w:val="04A0" w:firstRow="1" w:lastRow="0" w:firstColumn="1" w:lastColumn="0" w:noHBand="0" w:noVBand="1"/>
      </w:tblPr>
      <w:tblGrid>
        <w:gridCol w:w="5103"/>
        <w:gridCol w:w="3828"/>
      </w:tblGrid>
      <w:tr w:rsidR="00DE5E0A" w:rsidRPr="000D195E" w14:paraId="50747B27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tcW w:w="2857" w:type="pct"/>
          </w:tcPr>
          <w:p w14:paraId="50747B25" w14:textId="77777777" w:rsidR="00DE5E0A" w:rsidRPr="000D195E" w:rsidRDefault="00DE5E0A" w:rsidP="00AC40B7">
            <w:pPr>
              <w:tabs>
                <w:tab w:val="left" w:pos="567"/>
              </w:tabs>
              <w:spacing w:before="48"/>
            </w:pPr>
            <w:r>
              <w:t xml:space="preserve">Checklista för kvalitetssäkring: </w:t>
            </w:r>
          </w:p>
        </w:tc>
        <w:tc>
          <w:tcPr>
            <w:tcW w:w="2143" w:type="pct"/>
          </w:tcPr>
          <w:p w14:paraId="50747B26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:rsidRPr="000D195E" w14:paraId="50747B2A" w14:textId="77777777" w:rsidTr="00AC40B7">
        <w:trPr>
          <w:trHeight w:val="569"/>
        </w:trPr>
        <w:tc>
          <w:tcPr>
            <w:tcW w:w="2857" w:type="pct"/>
          </w:tcPr>
          <w:p w14:paraId="50747B28" w14:textId="77777777" w:rsidR="00DE5E0A" w:rsidRPr="00BA21D0" w:rsidRDefault="00DE5E0A" w:rsidP="00AC40B7">
            <w:r>
              <w:sym w:font="Wingdings" w:char="F0A8"/>
            </w:r>
            <w:r>
              <w:t xml:space="preserve">  Innehåller de </w:t>
            </w:r>
            <w:proofErr w:type="spellStart"/>
            <w:r>
              <w:t>referensmodeller</w:t>
            </w:r>
            <w:proofErr w:type="spellEnd"/>
            <w:r>
              <w:t xml:space="preserve"> som används i informationsmodellen</w:t>
            </w:r>
          </w:p>
        </w:tc>
        <w:tc>
          <w:tcPr>
            <w:tcW w:w="2143" w:type="pct"/>
          </w:tcPr>
          <w:p w14:paraId="50747B29" w14:textId="77777777" w:rsidR="00DE5E0A" w:rsidRDefault="00DE5E0A" w:rsidP="00AC40B7"/>
        </w:tc>
      </w:tr>
      <w:tr w:rsidR="00DE5E0A" w:rsidRPr="000D195E" w14:paraId="50747B2D" w14:textId="77777777" w:rsidTr="00AC40B7">
        <w:trPr>
          <w:trHeight w:val="569"/>
        </w:trPr>
        <w:tc>
          <w:tcPr>
            <w:tcW w:w="2857" w:type="pct"/>
          </w:tcPr>
          <w:p w14:paraId="50747B2B" w14:textId="77777777" w:rsidR="00DE5E0A" w:rsidRDefault="00DE5E0A" w:rsidP="00AC40B7">
            <w:r>
              <w:sym w:font="Wingdings" w:char="F0A8"/>
            </w:r>
            <w:r>
              <w:t xml:space="preserve">  Innehåller de </w:t>
            </w:r>
            <w:proofErr w:type="spellStart"/>
            <w:r>
              <w:t>referensmodeller</w:t>
            </w:r>
            <w:proofErr w:type="spellEnd"/>
            <w:r>
              <w:t xml:space="preserve"> som används i begreppsmodellen </w:t>
            </w:r>
          </w:p>
        </w:tc>
        <w:tc>
          <w:tcPr>
            <w:tcW w:w="2143" w:type="pct"/>
          </w:tcPr>
          <w:p w14:paraId="50747B2C" w14:textId="77777777" w:rsidR="00DE5E0A" w:rsidRDefault="00DE5E0A" w:rsidP="00AC40B7"/>
        </w:tc>
      </w:tr>
      <w:tr w:rsidR="00DE5E0A" w:rsidRPr="000D195E" w14:paraId="50747B30" w14:textId="77777777" w:rsidTr="008F11C8">
        <w:trPr>
          <w:trHeight w:val="166"/>
        </w:trPr>
        <w:tc>
          <w:tcPr>
            <w:tcW w:w="2857" w:type="pct"/>
          </w:tcPr>
          <w:p w14:paraId="50747B2E" w14:textId="77777777" w:rsidR="00DE5E0A" w:rsidRDefault="00DE5E0A" w:rsidP="00AC40B7">
            <w:r>
              <w:sym w:font="Wingdings" w:char="F0A8"/>
            </w:r>
            <w:r>
              <w:t xml:space="preserve">  Rätt färgkod på </w:t>
            </w:r>
            <w:proofErr w:type="spellStart"/>
            <w:r>
              <w:t>referensmodellerna</w:t>
            </w:r>
            <w:proofErr w:type="spellEnd"/>
            <w:r>
              <w:t xml:space="preserve"> </w:t>
            </w:r>
          </w:p>
        </w:tc>
        <w:tc>
          <w:tcPr>
            <w:tcW w:w="2143" w:type="pct"/>
          </w:tcPr>
          <w:p w14:paraId="50747B2F" w14:textId="77777777" w:rsidR="00DE5E0A" w:rsidRDefault="00DE5E0A" w:rsidP="00AC40B7"/>
        </w:tc>
      </w:tr>
    </w:tbl>
    <w:p w14:paraId="50747B31" w14:textId="77777777" w:rsidR="00DE5E0A" w:rsidRPr="000A77C9" w:rsidRDefault="00DE5E0A" w:rsidP="00DE5E0A">
      <w:pPr>
        <w:pStyle w:val="Rubrik3"/>
      </w:pPr>
      <w:bookmarkStart w:id="17" w:name="_Toc370737272"/>
      <w:bookmarkStart w:id="18" w:name="_Toc514231224"/>
      <w:r>
        <w:t xml:space="preserve">Processmodell, flödesbeskrivning, roller, </w:t>
      </w:r>
      <w:proofErr w:type="spellStart"/>
      <w:r>
        <w:t>arbetssteg</w:t>
      </w:r>
      <w:bookmarkEnd w:id="17"/>
      <w:proofErr w:type="spellEnd"/>
      <w:r>
        <w:t xml:space="preserve"> (kap </w:t>
      </w:r>
      <w:proofErr w:type="gramStart"/>
      <w:r>
        <w:t>4-5</w:t>
      </w:r>
      <w:proofErr w:type="gramEnd"/>
      <w:r>
        <w:t>)</w:t>
      </w:r>
      <w:bookmarkEnd w:id="18"/>
    </w:p>
    <w:tbl>
      <w:tblPr>
        <w:tblStyle w:val="Tabellrutnt"/>
        <w:tblW w:w="8931" w:type="dxa"/>
        <w:tblInd w:w="-5" w:type="dxa"/>
        <w:tblLook w:val="04A0" w:firstRow="1" w:lastRow="0" w:firstColumn="1" w:lastColumn="0" w:noHBand="0" w:noVBand="1"/>
      </w:tblPr>
      <w:tblGrid>
        <w:gridCol w:w="5101"/>
        <w:gridCol w:w="3830"/>
      </w:tblGrid>
      <w:tr w:rsidR="00DE5E0A" w:rsidRPr="000D195E" w14:paraId="50747B34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856" w:type="pct"/>
          </w:tcPr>
          <w:p w14:paraId="50747B32" w14:textId="77777777" w:rsidR="00DE5E0A" w:rsidRPr="000D195E" w:rsidRDefault="00DE5E0A" w:rsidP="00AC40B7">
            <w:pPr>
              <w:tabs>
                <w:tab w:val="left" w:pos="567"/>
              </w:tabs>
              <w:spacing w:before="48"/>
            </w:pPr>
            <w:r>
              <w:t xml:space="preserve">Checklista för kvalitetssäkring: </w:t>
            </w:r>
          </w:p>
        </w:tc>
        <w:tc>
          <w:tcPr>
            <w:tcW w:w="2144" w:type="pct"/>
          </w:tcPr>
          <w:p w14:paraId="50747B33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:rsidRPr="000D195E" w14:paraId="50747B37" w14:textId="77777777" w:rsidTr="00AC40B7">
        <w:trPr>
          <w:trHeight w:val="355"/>
        </w:trPr>
        <w:tc>
          <w:tcPr>
            <w:tcW w:w="2856" w:type="pct"/>
          </w:tcPr>
          <w:p w14:paraId="50747B35" w14:textId="77777777" w:rsidR="00DE5E0A" w:rsidRPr="00286424" w:rsidRDefault="00DE5E0A" w:rsidP="00AC40B7">
            <w:r>
              <w:sym w:font="Wingdings" w:char="F0A8"/>
            </w:r>
            <w:r>
              <w:t xml:space="preserve">  </w:t>
            </w:r>
            <w:r w:rsidRPr="00286424">
              <w:t>Processmodell är beskriven</w:t>
            </w:r>
          </w:p>
        </w:tc>
        <w:tc>
          <w:tcPr>
            <w:tcW w:w="2144" w:type="pct"/>
          </w:tcPr>
          <w:p w14:paraId="50747B36" w14:textId="77777777" w:rsidR="00DE5E0A" w:rsidRPr="000B2A08" w:rsidRDefault="00DE5E0A" w:rsidP="00AC40B7"/>
        </w:tc>
      </w:tr>
      <w:tr w:rsidR="00DE5E0A" w:rsidRPr="000D195E" w14:paraId="50747B3A" w14:textId="77777777" w:rsidTr="00AC40B7">
        <w:trPr>
          <w:trHeight w:val="389"/>
        </w:trPr>
        <w:tc>
          <w:tcPr>
            <w:tcW w:w="2856" w:type="pct"/>
          </w:tcPr>
          <w:p w14:paraId="50747B38" w14:textId="77777777" w:rsidR="00DE5E0A" w:rsidRDefault="00DE5E0A" w:rsidP="00AC40B7">
            <w:pPr>
              <w:pStyle w:val="Liststycke"/>
              <w:spacing w:before="0" w:after="0"/>
              <w:ind w:left="0"/>
            </w:pPr>
            <w:r>
              <w:sym w:font="Wingdings" w:char="F0A8"/>
            </w:r>
            <w:r>
              <w:t xml:space="preserve">  Användningsfall är framtagna</w:t>
            </w:r>
          </w:p>
        </w:tc>
        <w:tc>
          <w:tcPr>
            <w:tcW w:w="2144" w:type="pct"/>
          </w:tcPr>
          <w:p w14:paraId="50747B39" w14:textId="77777777" w:rsidR="00DE5E0A" w:rsidRPr="000B2A08" w:rsidRDefault="00DE5E0A" w:rsidP="00AC40B7"/>
        </w:tc>
      </w:tr>
      <w:tr w:rsidR="00DE5E0A" w:rsidRPr="000D195E" w14:paraId="50747B3D" w14:textId="77777777" w:rsidTr="00AC40B7">
        <w:trPr>
          <w:trHeight w:val="423"/>
        </w:trPr>
        <w:tc>
          <w:tcPr>
            <w:tcW w:w="2856" w:type="pct"/>
          </w:tcPr>
          <w:p w14:paraId="50747B3B" w14:textId="77777777" w:rsidR="00DE5E0A" w:rsidRPr="00286424" w:rsidRDefault="00DE5E0A" w:rsidP="00AC40B7">
            <w:r>
              <w:sym w:font="Wingdings" w:char="F0A8"/>
            </w:r>
            <w:r>
              <w:t xml:space="preserve">  Flödesbeskrivningar</w:t>
            </w:r>
          </w:p>
        </w:tc>
        <w:tc>
          <w:tcPr>
            <w:tcW w:w="2144" w:type="pct"/>
          </w:tcPr>
          <w:p w14:paraId="50747B3C" w14:textId="77777777" w:rsidR="00DE5E0A" w:rsidRPr="000B2A08" w:rsidRDefault="00DE5E0A" w:rsidP="00AC40B7"/>
        </w:tc>
      </w:tr>
      <w:tr w:rsidR="00DE5E0A" w:rsidRPr="000D195E" w14:paraId="50747B40" w14:textId="77777777" w:rsidTr="00AC40B7">
        <w:trPr>
          <w:trHeight w:val="402"/>
        </w:trPr>
        <w:tc>
          <w:tcPr>
            <w:tcW w:w="2856" w:type="pct"/>
          </w:tcPr>
          <w:p w14:paraId="50747B3E" w14:textId="77777777" w:rsidR="00DE5E0A" w:rsidRDefault="00DE5E0A" w:rsidP="00AC40B7">
            <w:r>
              <w:sym w:font="Wingdings" w:char="F0A8"/>
            </w:r>
            <w:r>
              <w:t xml:space="preserve">  </w:t>
            </w:r>
            <w:r w:rsidRPr="00286424">
              <w:t>Det finns en tydlig rollbeskrivning</w:t>
            </w:r>
          </w:p>
        </w:tc>
        <w:tc>
          <w:tcPr>
            <w:tcW w:w="2144" w:type="pct"/>
          </w:tcPr>
          <w:p w14:paraId="50747B3F" w14:textId="77777777" w:rsidR="00DE5E0A" w:rsidRPr="000B2A08" w:rsidRDefault="00DE5E0A" w:rsidP="00AC40B7"/>
        </w:tc>
      </w:tr>
      <w:tr w:rsidR="00DE5E0A" w:rsidRPr="000D195E" w14:paraId="50747B43" w14:textId="77777777" w:rsidTr="00AC40B7">
        <w:trPr>
          <w:trHeight w:val="402"/>
        </w:trPr>
        <w:tc>
          <w:tcPr>
            <w:tcW w:w="2856" w:type="pct"/>
          </w:tcPr>
          <w:p w14:paraId="50747B41" w14:textId="77777777" w:rsidR="00DE5E0A" w:rsidRPr="00286424" w:rsidRDefault="00DE5E0A" w:rsidP="00AC40B7">
            <w:r>
              <w:sym w:font="Wingdings" w:char="F0A8"/>
            </w:r>
            <w:r>
              <w:t xml:space="preserve">  </w:t>
            </w:r>
            <w:proofErr w:type="spellStart"/>
            <w:r>
              <w:t>Arbetssteg</w:t>
            </w:r>
            <w:proofErr w:type="spellEnd"/>
            <w:r>
              <w:t xml:space="preserve"> i </w:t>
            </w:r>
            <w:proofErr w:type="spellStart"/>
            <w:r>
              <w:t>flödesbekrivning</w:t>
            </w:r>
            <w:proofErr w:type="spellEnd"/>
            <w:r>
              <w:t xml:space="preserve"> är beskriva</w:t>
            </w:r>
          </w:p>
        </w:tc>
        <w:tc>
          <w:tcPr>
            <w:tcW w:w="2144" w:type="pct"/>
          </w:tcPr>
          <w:p w14:paraId="50747B42" w14:textId="77777777" w:rsidR="00DE5E0A" w:rsidRPr="000B2A08" w:rsidRDefault="00DE5E0A" w:rsidP="00AC40B7"/>
        </w:tc>
      </w:tr>
      <w:tr w:rsidR="00DE5E0A" w:rsidRPr="000D195E" w14:paraId="50747B46" w14:textId="77777777" w:rsidTr="00AC40B7">
        <w:trPr>
          <w:trHeight w:val="709"/>
        </w:trPr>
        <w:tc>
          <w:tcPr>
            <w:tcW w:w="2856" w:type="pct"/>
          </w:tcPr>
          <w:p w14:paraId="50747B44" w14:textId="77777777" w:rsidR="00DE5E0A" w:rsidRPr="008C31F0" w:rsidRDefault="00DE5E0A" w:rsidP="00AC40B7">
            <w:pPr>
              <w:pStyle w:val="Brdtext"/>
            </w:pPr>
            <w:r>
              <w:sym w:font="Wingdings" w:char="F0A8"/>
            </w:r>
            <w:r>
              <w:t xml:space="preserve">  Begrepp använda i modellerna överensstämmer med begrepp i begreppsmodellen</w:t>
            </w:r>
          </w:p>
        </w:tc>
        <w:tc>
          <w:tcPr>
            <w:tcW w:w="2144" w:type="pct"/>
          </w:tcPr>
          <w:p w14:paraId="50747B45" w14:textId="77777777" w:rsidR="00DE5E0A" w:rsidRPr="000B2A08" w:rsidRDefault="00DE5E0A" w:rsidP="00AC40B7">
            <w:r>
              <w:t xml:space="preserve"> </w:t>
            </w:r>
          </w:p>
        </w:tc>
      </w:tr>
    </w:tbl>
    <w:p w14:paraId="50747B47" w14:textId="77777777" w:rsidR="00DE5E0A" w:rsidRDefault="00DE5E0A" w:rsidP="00DE5E0A">
      <w:pPr>
        <w:pStyle w:val="Brdtext"/>
      </w:pPr>
    </w:p>
    <w:p w14:paraId="50747B48" w14:textId="77777777" w:rsidR="00DE5E0A" w:rsidRPr="000A77C9" w:rsidRDefault="00DE5E0A" w:rsidP="00DE5E0A">
      <w:pPr>
        <w:pStyle w:val="Rubrik3Nr"/>
        <w:numPr>
          <w:ilvl w:val="0"/>
          <w:numId w:val="0"/>
        </w:numPr>
      </w:pPr>
      <w:bookmarkStart w:id="19" w:name="_Toc514231225"/>
      <w:r>
        <w:lastRenderedPageBreak/>
        <w:t>Begreppsmodell (kap 6)</w:t>
      </w:r>
      <w:bookmarkEnd w:id="19"/>
    </w:p>
    <w:tbl>
      <w:tblPr>
        <w:tblStyle w:val="Tabellrutnt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28"/>
        <w:gridCol w:w="3403"/>
      </w:tblGrid>
      <w:tr w:rsidR="00DE5E0A" w:rsidRPr="000D195E" w14:paraId="50747B4B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tcW w:w="3095" w:type="pct"/>
          </w:tcPr>
          <w:p w14:paraId="50747B49" w14:textId="77777777" w:rsidR="00DE5E0A" w:rsidRPr="000D195E" w:rsidRDefault="00DE5E0A" w:rsidP="00AC40B7">
            <w:pPr>
              <w:tabs>
                <w:tab w:val="left" w:pos="567"/>
              </w:tabs>
              <w:spacing w:before="48"/>
            </w:pPr>
            <w:bookmarkStart w:id="20" w:name="_Toc370737274"/>
            <w:r>
              <w:t>Checklista för kvalitetssäkring</w:t>
            </w:r>
          </w:p>
        </w:tc>
        <w:tc>
          <w:tcPr>
            <w:tcW w:w="1905" w:type="pct"/>
            <w:tcBorders>
              <w:bottom w:val="single" w:sz="4" w:space="0" w:color="auto"/>
            </w:tcBorders>
          </w:tcPr>
          <w:p w14:paraId="50747B4A" w14:textId="77777777" w:rsidR="00DE5E0A" w:rsidRDefault="00DE5E0A" w:rsidP="00AC40B7">
            <w:pPr>
              <w:tabs>
                <w:tab w:val="left" w:pos="567"/>
                <w:tab w:val="left" w:pos="8890"/>
              </w:tabs>
              <w:spacing w:before="48"/>
            </w:pPr>
            <w:r>
              <w:t>Kommentar</w:t>
            </w:r>
            <w:r>
              <w:tab/>
            </w:r>
          </w:p>
        </w:tc>
      </w:tr>
      <w:tr w:rsidR="00DE5E0A" w:rsidRPr="000D195E" w14:paraId="50747B4E" w14:textId="77777777" w:rsidTr="00AC40B7">
        <w:trPr>
          <w:trHeight w:val="765"/>
        </w:trPr>
        <w:tc>
          <w:tcPr>
            <w:tcW w:w="3095" w:type="pct"/>
          </w:tcPr>
          <w:p w14:paraId="50747B4C" w14:textId="77777777" w:rsidR="00DE5E0A" w:rsidRPr="003137D9" w:rsidRDefault="00DE5E0A" w:rsidP="00AC40B7">
            <w:pPr>
              <w:pStyle w:val="Punktlista"/>
              <w:numPr>
                <w:ilvl w:val="0"/>
                <w:numId w:val="0"/>
              </w:numPr>
            </w:pPr>
            <w:r>
              <w:sym w:font="Wingdings" w:char="F0A8"/>
            </w:r>
            <w:r>
              <w:t xml:space="preserve"> Begreppsmodell finns</w:t>
            </w:r>
          </w:p>
        </w:tc>
        <w:tc>
          <w:tcPr>
            <w:tcW w:w="1905" w:type="pct"/>
            <w:tcBorders>
              <w:top w:val="single" w:sz="4" w:space="0" w:color="auto"/>
            </w:tcBorders>
          </w:tcPr>
          <w:p w14:paraId="50747B4D" w14:textId="77777777" w:rsidR="00DE5E0A" w:rsidRDefault="00DE5E0A" w:rsidP="00AC40B7"/>
        </w:tc>
      </w:tr>
      <w:tr w:rsidR="00DE5E0A" w:rsidRPr="000D195E" w14:paraId="50747B51" w14:textId="77777777" w:rsidTr="00AC40B7">
        <w:trPr>
          <w:trHeight w:val="765"/>
        </w:trPr>
        <w:tc>
          <w:tcPr>
            <w:tcW w:w="3095" w:type="pct"/>
          </w:tcPr>
          <w:p w14:paraId="50747B4F" w14:textId="77777777" w:rsidR="00DE5E0A" w:rsidRPr="003869BB" w:rsidRDefault="00DE5E0A" w:rsidP="00AC40B7">
            <w:r>
              <w:sym w:font="Wingdings" w:char="F0A8"/>
            </w:r>
            <w:r>
              <w:t xml:space="preserve"> </w:t>
            </w:r>
            <w:r w:rsidRPr="003869BB">
              <w:t xml:space="preserve">Relationer beskrivna, riktningspilar, </w:t>
            </w:r>
          </w:p>
        </w:tc>
        <w:tc>
          <w:tcPr>
            <w:tcW w:w="1905" w:type="pct"/>
            <w:tcBorders>
              <w:top w:val="single" w:sz="4" w:space="0" w:color="auto"/>
            </w:tcBorders>
          </w:tcPr>
          <w:p w14:paraId="50747B50" w14:textId="77777777" w:rsidR="00DE5E0A" w:rsidRDefault="00DE5E0A" w:rsidP="00AC40B7"/>
        </w:tc>
      </w:tr>
      <w:tr w:rsidR="00DE5E0A" w:rsidRPr="000D195E" w14:paraId="50747B54" w14:textId="77777777" w:rsidTr="00AC40B7">
        <w:trPr>
          <w:trHeight w:val="890"/>
        </w:trPr>
        <w:tc>
          <w:tcPr>
            <w:tcW w:w="3095" w:type="pct"/>
          </w:tcPr>
          <w:p w14:paraId="50747B52" w14:textId="77777777" w:rsidR="00DE5E0A" w:rsidRDefault="00DE5E0A" w:rsidP="00AC40B7">
            <w:pPr>
              <w:pStyle w:val="Brdtext"/>
            </w:pPr>
            <w:r>
              <w:sym w:font="Wingdings" w:char="F0A8"/>
            </w:r>
            <w:r>
              <w:t xml:space="preserve"> Färgkodning enligt referensmodellförteckningen</w:t>
            </w:r>
          </w:p>
        </w:tc>
        <w:tc>
          <w:tcPr>
            <w:tcW w:w="1905" w:type="pct"/>
          </w:tcPr>
          <w:p w14:paraId="50747B53" w14:textId="77777777" w:rsidR="00DE5E0A" w:rsidRDefault="00DE5E0A" w:rsidP="00AC40B7"/>
        </w:tc>
      </w:tr>
      <w:tr w:rsidR="00DE5E0A" w:rsidRPr="000D195E" w14:paraId="50747B57" w14:textId="77777777" w:rsidTr="00AC40B7">
        <w:trPr>
          <w:trHeight w:val="470"/>
        </w:trPr>
        <w:tc>
          <w:tcPr>
            <w:tcW w:w="3095" w:type="pct"/>
          </w:tcPr>
          <w:p w14:paraId="50747B55" w14:textId="77777777" w:rsidR="00DE5E0A" w:rsidRDefault="00DE5E0A" w:rsidP="00AC40B7">
            <w:pPr>
              <w:pStyle w:val="Brdtext"/>
            </w:pPr>
            <w:r>
              <w:sym w:font="Wingdings" w:char="F0A8"/>
            </w:r>
            <w:r w:rsidR="00F641C4">
              <w:t xml:space="preserve"> Det finns en begreppsbe</w:t>
            </w:r>
            <w:r>
              <w:t>skrivning</w:t>
            </w:r>
          </w:p>
        </w:tc>
        <w:tc>
          <w:tcPr>
            <w:tcW w:w="1905" w:type="pct"/>
          </w:tcPr>
          <w:p w14:paraId="50747B56" w14:textId="77777777" w:rsidR="00DE5E0A" w:rsidRDefault="00DE5E0A" w:rsidP="00AC40B7"/>
        </w:tc>
      </w:tr>
      <w:tr w:rsidR="00DE5E0A" w:rsidRPr="000D195E" w14:paraId="50747B5A" w14:textId="77777777" w:rsidTr="00AC40B7">
        <w:trPr>
          <w:trHeight w:val="890"/>
        </w:trPr>
        <w:tc>
          <w:tcPr>
            <w:tcW w:w="3095" w:type="pct"/>
          </w:tcPr>
          <w:p w14:paraId="50747B58" w14:textId="77777777" w:rsidR="00DE5E0A" w:rsidRPr="003137D9" w:rsidRDefault="00DE5E0A" w:rsidP="00AC40B7">
            <w:pPr>
              <w:pStyle w:val="Brdtext"/>
            </w:pPr>
            <w:r>
              <w:sym w:font="Wingdings" w:char="F0A8"/>
            </w:r>
            <w:r>
              <w:t xml:space="preserve"> Begreppsmodellen förhåller sig i den utsträckning den kan till senaste versionen av NI</w:t>
            </w:r>
          </w:p>
        </w:tc>
        <w:tc>
          <w:tcPr>
            <w:tcW w:w="1905" w:type="pct"/>
          </w:tcPr>
          <w:p w14:paraId="50747B59" w14:textId="77777777" w:rsidR="00DE5E0A" w:rsidRDefault="00DE5E0A" w:rsidP="00AC40B7"/>
        </w:tc>
      </w:tr>
      <w:tr w:rsidR="00DE5E0A" w:rsidRPr="000D195E" w14:paraId="50747B5D" w14:textId="77777777" w:rsidTr="00AC40B7">
        <w:trPr>
          <w:trHeight w:val="780"/>
        </w:trPr>
        <w:tc>
          <w:tcPr>
            <w:tcW w:w="3095" w:type="pct"/>
          </w:tcPr>
          <w:p w14:paraId="50747B5B" w14:textId="77777777" w:rsidR="00DE5E0A" w:rsidRDefault="00DE5E0A" w:rsidP="00AC40B7">
            <w:pPr>
              <w:pStyle w:val="Brdtext"/>
            </w:pPr>
            <w:r>
              <w:sym w:font="Wingdings" w:char="F0A8"/>
            </w:r>
            <w:r>
              <w:t xml:space="preserve"> Förhåller sig begreppen i största möjliga mån till SoS termbank</w:t>
            </w:r>
          </w:p>
        </w:tc>
        <w:tc>
          <w:tcPr>
            <w:tcW w:w="1905" w:type="pct"/>
          </w:tcPr>
          <w:p w14:paraId="50747B5C" w14:textId="77777777" w:rsidR="00DE5E0A" w:rsidRDefault="00DE5E0A" w:rsidP="00AC40B7"/>
        </w:tc>
      </w:tr>
      <w:tr w:rsidR="00DE5E0A" w:rsidRPr="000D195E" w14:paraId="50747B60" w14:textId="77777777" w:rsidTr="00AC40B7">
        <w:trPr>
          <w:trHeight w:val="572"/>
        </w:trPr>
        <w:tc>
          <w:tcPr>
            <w:tcW w:w="3095" w:type="pct"/>
          </w:tcPr>
          <w:p w14:paraId="50747B5E" w14:textId="77777777" w:rsidR="00DE5E0A" w:rsidRDefault="00DE5E0A" w:rsidP="00AC40B7">
            <w:pPr>
              <w:pStyle w:val="Brdtext"/>
            </w:pPr>
            <w:r>
              <w:sym w:font="Wingdings" w:char="F0A8"/>
            </w:r>
            <w:r>
              <w:t xml:space="preserve"> Innehållet i begreppsbeskrivning är korrekt</w:t>
            </w:r>
          </w:p>
        </w:tc>
        <w:tc>
          <w:tcPr>
            <w:tcW w:w="1905" w:type="pct"/>
          </w:tcPr>
          <w:p w14:paraId="50747B5F" w14:textId="77777777" w:rsidR="00DE5E0A" w:rsidRDefault="00DE5E0A" w:rsidP="00AC40B7"/>
        </w:tc>
      </w:tr>
    </w:tbl>
    <w:p w14:paraId="50747B61" w14:textId="77777777" w:rsidR="00DE5E0A" w:rsidRDefault="00DE5E0A" w:rsidP="00DE5E0A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</w:p>
    <w:p w14:paraId="50747B62" w14:textId="77777777" w:rsidR="00DE5E0A" w:rsidRDefault="00DE5E0A" w:rsidP="00DE5E0A">
      <w:pPr>
        <w:spacing w:before="0" w:after="0"/>
        <w:rPr>
          <w:rFonts w:ascii="Arial" w:hAnsi="Arial" w:cs="Arial"/>
          <w:b/>
          <w:bCs/>
          <w:szCs w:val="26"/>
        </w:rPr>
      </w:pPr>
      <w:r>
        <w:br w:type="page"/>
      </w:r>
    </w:p>
    <w:p w14:paraId="50747B63" w14:textId="77777777" w:rsidR="00DE5E0A" w:rsidRDefault="00DE5E0A" w:rsidP="00DE5E0A">
      <w:pPr>
        <w:pStyle w:val="Rubrik3"/>
      </w:pPr>
      <w:bookmarkStart w:id="21" w:name="_Toc514231226"/>
      <w:r>
        <w:lastRenderedPageBreak/>
        <w:t>Informationsmodell</w:t>
      </w:r>
      <w:r w:rsidRPr="00D272FF">
        <w:t xml:space="preserve"> </w:t>
      </w:r>
      <w:bookmarkEnd w:id="20"/>
      <w:r>
        <w:t xml:space="preserve">(kap </w:t>
      </w:r>
      <w:proofErr w:type="gramStart"/>
      <w:r>
        <w:t>7-8</w:t>
      </w:r>
      <w:proofErr w:type="gramEnd"/>
      <w:r>
        <w:t>)</w:t>
      </w:r>
      <w:bookmarkEnd w:id="21"/>
    </w:p>
    <w:tbl>
      <w:tblPr>
        <w:tblStyle w:val="Tabellrutnt"/>
        <w:tblpPr w:leftFromText="141" w:rightFromText="141" w:vertAnchor="page" w:horzAnchor="margin" w:tblpY="3231"/>
        <w:tblW w:w="9522" w:type="dxa"/>
        <w:tblLook w:val="04A0" w:firstRow="1" w:lastRow="0" w:firstColumn="1" w:lastColumn="0" w:noHBand="0" w:noVBand="1"/>
      </w:tblPr>
      <w:tblGrid>
        <w:gridCol w:w="4761"/>
        <w:gridCol w:w="4761"/>
      </w:tblGrid>
      <w:tr w:rsidR="00DE5E0A" w:rsidRPr="000D195E" w14:paraId="50747B66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tcW w:w="2500" w:type="pct"/>
          </w:tcPr>
          <w:p w14:paraId="50747B64" w14:textId="77777777" w:rsidR="00DE5E0A" w:rsidRPr="000D195E" w:rsidRDefault="00DE5E0A" w:rsidP="00AC40B7">
            <w:pPr>
              <w:tabs>
                <w:tab w:val="left" w:pos="567"/>
              </w:tabs>
              <w:spacing w:before="48"/>
            </w:pPr>
            <w:r>
              <w:t xml:space="preserve">Checklista för kvalitetssäkring: </w:t>
            </w:r>
          </w:p>
        </w:tc>
        <w:tc>
          <w:tcPr>
            <w:tcW w:w="2500" w:type="pct"/>
          </w:tcPr>
          <w:p w14:paraId="50747B65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:rsidRPr="000D195E" w14:paraId="50747B69" w14:textId="77777777" w:rsidTr="00AC40B7">
        <w:trPr>
          <w:trHeight w:val="881"/>
        </w:trPr>
        <w:tc>
          <w:tcPr>
            <w:tcW w:w="2500" w:type="pct"/>
          </w:tcPr>
          <w:p w14:paraId="50747B67" w14:textId="77777777" w:rsidR="00DE5E0A" w:rsidRPr="00C47631" w:rsidRDefault="00DE5E0A" w:rsidP="00AC40B7">
            <w:pPr>
              <w:pStyle w:val="Brdtext"/>
            </w:pPr>
            <w:r>
              <w:sym w:font="Wingdings" w:char="F0A8"/>
            </w:r>
            <w:r>
              <w:t xml:space="preserve">  Informationsmodellen förhåller sig i den utsträckning den kan till senaste versionen av NI</w:t>
            </w:r>
          </w:p>
        </w:tc>
        <w:tc>
          <w:tcPr>
            <w:tcW w:w="2500" w:type="pct"/>
          </w:tcPr>
          <w:p w14:paraId="50747B68" w14:textId="77777777" w:rsidR="00DE5E0A" w:rsidRDefault="00DE5E0A" w:rsidP="00AC40B7"/>
        </w:tc>
      </w:tr>
      <w:tr w:rsidR="00DE5E0A" w:rsidRPr="000D195E" w14:paraId="50747B6C" w14:textId="77777777" w:rsidTr="00AC40B7">
        <w:trPr>
          <w:trHeight w:val="520"/>
        </w:trPr>
        <w:tc>
          <w:tcPr>
            <w:tcW w:w="2500" w:type="pct"/>
          </w:tcPr>
          <w:p w14:paraId="50747B6A" w14:textId="77777777" w:rsidR="00DE5E0A" w:rsidRPr="00081BF9" w:rsidRDefault="00DE5E0A" w:rsidP="00AC40B7">
            <w:pPr>
              <w:pStyle w:val="Brdtext"/>
              <w:rPr>
                <w:i/>
              </w:rPr>
            </w:pPr>
            <w:r w:rsidRPr="00FF4395">
              <w:sym w:font="Wingdings" w:char="F0A8"/>
            </w:r>
            <w:r>
              <w:t xml:space="preserve"> Modellen har färgsatts enligt referensmodellförteckningen</w:t>
            </w:r>
          </w:p>
        </w:tc>
        <w:tc>
          <w:tcPr>
            <w:tcW w:w="2500" w:type="pct"/>
          </w:tcPr>
          <w:p w14:paraId="50747B6B" w14:textId="77777777" w:rsidR="00DE5E0A" w:rsidRDefault="00DE5E0A" w:rsidP="00AC40B7"/>
        </w:tc>
      </w:tr>
      <w:tr w:rsidR="00DE5E0A" w:rsidRPr="000D195E" w14:paraId="50747B6F" w14:textId="77777777" w:rsidTr="00AC40B7">
        <w:trPr>
          <w:trHeight w:val="480"/>
        </w:trPr>
        <w:tc>
          <w:tcPr>
            <w:tcW w:w="2500" w:type="pct"/>
          </w:tcPr>
          <w:p w14:paraId="50747B6D" w14:textId="77777777" w:rsidR="00DE5E0A" w:rsidRDefault="00DE5E0A" w:rsidP="00AC40B7">
            <w:pPr>
              <w:pStyle w:val="Brdtext"/>
            </w:pPr>
            <w:r w:rsidRPr="00FF4395">
              <w:sym w:font="Wingdings" w:char="F0A8"/>
            </w:r>
            <w:r>
              <w:t xml:space="preserve"> Relationer och riktningspilar är tydligt beskrivna</w:t>
            </w:r>
          </w:p>
        </w:tc>
        <w:tc>
          <w:tcPr>
            <w:tcW w:w="2500" w:type="pct"/>
          </w:tcPr>
          <w:p w14:paraId="50747B6E" w14:textId="77777777" w:rsidR="00DE5E0A" w:rsidRDefault="00DE5E0A" w:rsidP="00AC40B7"/>
        </w:tc>
      </w:tr>
      <w:tr w:rsidR="00DE5E0A" w:rsidRPr="000D195E" w14:paraId="50747B72" w14:textId="77777777" w:rsidTr="00AC40B7">
        <w:trPr>
          <w:trHeight w:val="490"/>
        </w:trPr>
        <w:tc>
          <w:tcPr>
            <w:tcW w:w="2500" w:type="pct"/>
          </w:tcPr>
          <w:p w14:paraId="50747B70" w14:textId="77777777" w:rsidR="00DE5E0A" w:rsidRDefault="00DE5E0A" w:rsidP="00AC40B7">
            <w:pPr>
              <w:pStyle w:val="Brdtext"/>
            </w:pPr>
            <w:r w:rsidRPr="00FF4395">
              <w:sym w:font="Wingdings" w:char="F0A8"/>
            </w:r>
            <w:r>
              <w:t xml:space="preserve"> Det finns </w:t>
            </w:r>
            <w:proofErr w:type="spellStart"/>
            <w:r>
              <w:t>multiplicitet</w:t>
            </w:r>
            <w:proofErr w:type="spellEnd"/>
            <w:r>
              <w:t xml:space="preserve"> beskrivet för varje relation</w:t>
            </w:r>
          </w:p>
        </w:tc>
        <w:tc>
          <w:tcPr>
            <w:tcW w:w="2500" w:type="pct"/>
          </w:tcPr>
          <w:p w14:paraId="50747B71" w14:textId="77777777" w:rsidR="00DE5E0A" w:rsidRDefault="00DE5E0A" w:rsidP="00AC40B7"/>
        </w:tc>
      </w:tr>
      <w:tr w:rsidR="00DE5E0A" w:rsidRPr="000D195E" w14:paraId="50747B75" w14:textId="77777777" w:rsidTr="00AC40B7">
        <w:trPr>
          <w:trHeight w:val="470"/>
        </w:trPr>
        <w:tc>
          <w:tcPr>
            <w:tcW w:w="2500" w:type="pct"/>
          </w:tcPr>
          <w:p w14:paraId="50747B73" w14:textId="77777777" w:rsidR="00DE5E0A" w:rsidRDefault="00DE5E0A" w:rsidP="00AC40B7">
            <w:pPr>
              <w:pStyle w:val="Brdtext"/>
            </w:pPr>
            <w:r w:rsidRPr="00FF4395">
              <w:sym w:font="Wingdings" w:char="F0A8"/>
            </w:r>
            <w:r>
              <w:t xml:space="preserve"> Klassnamn börja med stora bokstäver, är beskrivna och </w:t>
            </w:r>
            <w:proofErr w:type="spellStart"/>
            <w:r>
              <w:t>enl</w:t>
            </w:r>
            <w:proofErr w:type="spellEnd"/>
            <w:r>
              <w:t xml:space="preserve"> regelverk</w:t>
            </w:r>
          </w:p>
        </w:tc>
        <w:tc>
          <w:tcPr>
            <w:tcW w:w="2500" w:type="pct"/>
          </w:tcPr>
          <w:p w14:paraId="50747B74" w14:textId="77777777" w:rsidR="00DE5E0A" w:rsidRDefault="00DE5E0A" w:rsidP="00AC40B7"/>
        </w:tc>
      </w:tr>
      <w:tr w:rsidR="00DE5E0A" w:rsidRPr="000D195E" w14:paraId="50747B78" w14:textId="77777777" w:rsidTr="00AC40B7">
        <w:trPr>
          <w:trHeight w:val="460"/>
        </w:trPr>
        <w:tc>
          <w:tcPr>
            <w:tcW w:w="2500" w:type="pct"/>
          </w:tcPr>
          <w:p w14:paraId="50747B76" w14:textId="77777777" w:rsidR="00DE5E0A" w:rsidRDefault="00DE5E0A" w:rsidP="00AC40B7">
            <w:pPr>
              <w:pStyle w:val="Brdtext"/>
            </w:pPr>
            <w:r w:rsidRPr="00FF4395">
              <w:sym w:font="Wingdings" w:char="F0A8"/>
            </w:r>
            <w:r>
              <w:t xml:space="preserve"> Attributnamn börjar med små bokstäver</w:t>
            </w:r>
          </w:p>
        </w:tc>
        <w:tc>
          <w:tcPr>
            <w:tcW w:w="2500" w:type="pct"/>
          </w:tcPr>
          <w:p w14:paraId="50747B77" w14:textId="77777777" w:rsidR="00DE5E0A" w:rsidRDefault="00DE5E0A" w:rsidP="00AC40B7"/>
        </w:tc>
      </w:tr>
      <w:tr w:rsidR="00DE5E0A" w:rsidRPr="000D195E" w14:paraId="50747B7B" w14:textId="77777777" w:rsidTr="00AC40B7">
        <w:trPr>
          <w:trHeight w:val="439"/>
        </w:trPr>
        <w:tc>
          <w:tcPr>
            <w:tcW w:w="2500" w:type="pct"/>
          </w:tcPr>
          <w:p w14:paraId="50747B79" w14:textId="77777777" w:rsidR="00DE5E0A" w:rsidRDefault="00DE5E0A" w:rsidP="00AC40B7">
            <w:pPr>
              <w:pStyle w:val="Brdtext"/>
            </w:pPr>
            <w:r w:rsidRPr="00FF4395">
              <w:sym w:font="Wingdings" w:char="F0A8"/>
            </w:r>
            <w:r>
              <w:t xml:space="preserve"> UML notation använd</w:t>
            </w:r>
          </w:p>
        </w:tc>
        <w:tc>
          <w:tcPr>
            <w:tcW w:w="2500" w:type="pct"/>
          </w:tcPr>
          <w:p w14:paraId="50747B7A" w14:textId="77777777" w:rsidR="00DE5E0A" w:rsidRDefault="00DE5E0A" w:rsidP="00AC40B7"/>
        </w:tc>
      </w:tr>
      <w:tr w:rsidR="00DE5E0A" w:rsidRPr="000D195E" w14:paraId="50747B7E" w14:textId="77777777" w:rsidTr="00AC40B7">
        <w:trPr>
          <w:trHeight w:val="700"/>
        </w:trPr>
        <w:tc>
          <w:tcPr>
            <w:tcW w:w="2500" w:type="pct"/>
          </w:tcPr>
          <w:p w14:paraId="50747B7C" w14:textId="77777777" w:rsidR="00DE5E0A" w:rsidRPr="00081BF9" w:rsidRDefault="00DE5E0A" w:rsidP="00AC40B7">
            <w:pPr>
              <w:rPr>
                <w:i/>
              </w:rPr>
            </w:pPr>
            <w:r>
              <w:sym w:font="Wingdings" w:char="F0A8"/>
            </w:r>
            <w:r>
              <w:t xml:space="preserve"> </w:t>
            </w:r>
            <w:r w:rsidRPr="00A8686A">
              <w:t>Det ska finnas en klassbeskrivning för varje klass</w:t>
            </w:r>
          </w:p>
        </w:tc>
        <w:tc>
          <w:tcPr>
            <w:tcW w:w="2500" w:type="pct"/>
          </w:tcPr>
          <w:p w14:paraId="50747B7D" w14:textId="77777777" w:rsidR="00DE5E0A" w:rsidRDefault="00DE5E0A" w:rsidP="00AC40B7"/>
        </w:tc>
      </w:tr>
      <w:tr w:rsidR="00DE5E0A" w:rsidRPr="000D195E" w14:paraId="50747B81" w14:textId="77777777" w:rsidTr="00AC40B7">
        <w:trPr>
          <w:trHeight w:val="700"/>
        </w:trPr>
        <w:tc>
          <w:tcPr>
            <w:tcW w:w="2500" w:type="pct"/>
          </w:tcPr>
          <w:p w14:paraId="50747B7F" w14:textId="77777777" w:rsidR="00DE5E0A" w:rsidRDefault="00DE5E0A" w:rsidP="00AC40B7">
            <w:pPr>
              <w:pStyle w:val="Brdtext"/>
            </w:pPr>
            <w:r w:rsidRPr="00FF4395">
              <w:sym w:font="Wingdings" w:char="F0A8"/>
            </w:r>
            <w:r>
              <w:t xml:space="preserve"> Klasserna står i bokstavsordning</w:t>
            </w:r>
          </w:p>
        </w:tc>
        <w:tc>
          <w:tcPr>
            <w:tcW w:w="2500" w:type="pct"/>
          </w:tcPr>
          <w:p w14:paraId="50747B80" w14:textId="77777777" w:rsidR="00DE5E0A" w:rsidRDefault="00DE5E0A" w:rsidP="00AC40B7"/>
        </w:tc>
      </w:tr>
      <w:tr w:rsidR="00DE5E0A" w:rsidRPr="000D195E" w14:paraId="50747B84" w14:textId="77777777" w:rsidTr="00AC40B7">
        <w:trPr>
          <w:trHeight w:val="503"/>
        </w:trPr>
        <w:tc>
          <w:tcPr>
            <w:tcW w:w="2500" w:type="pct"/>
          </w:tcPr>
          <w:p w14:paraId="50747B82" w14:textId="77777777" w:rsidR="00DE5E0A" w:rsidRPr="00081BF9" w:rsidRDefault="00DE5E0A" w:rsidP="00AC40B7">
            <w:pPr>
              <w:pStyle w:val="Brdtext"/>
              <w:rPr>
                <w:i/>
              </w:rPr>
            </w:pPr>
            <w:r w:rsidRPr="00FF4395">
              <w:sym w:font="Wingdings" w:char="F0A8"/>
            </w:r>
            <w:r>
              <w:t xml:space="preserve"> Det finns </w:t>
            </w:r>
            <w:proofErr w:type="spellStart"/>
            <w:r>
              <w:t>multiplicitet</w:t>
            </w:r>
            <w:proofErr w:type="spellEnd"/>
            <w:r>
              <w:t xml:space="preserve"> på alla attribut </w:t>
            </w:r>
          </w:p>
        </w:tc>
        <w:tc>
          <w:tcPr>
            <w:tcW w:w="2500" w:type="pct"/>
          </w:tcPr>
          <w:p w14:paraId="50747B83" w14:textId="77777777" w:rsidR="00DE5E0A" w:rsidRDefault="00DE5E0A" w:rsidP="00AC40B7"/>
        </w:tc>
      </w:tr>
      <w:tr w:rsidR="00DE5E0A" w:rsidRPr="000D195E" w14:paraId="50747B87" w14:textId="77777777" w:rsidTr="00AC40B7">
        <w:trPr>
          <w:trHeight w:val="540"/>
        </w:trPr>
        <w:tc>
          <w:tcPr>
            <w:tcW w:w="2500" w:type="pct"/>
          </w:tcPr>
          <w:p w14:paraId="50747B85" w14:textId="77777777" w:rsidR="00DE5E0A" w:rsidRDefault="00DE5E0A" w:rsidP="00AC40B7">
            <w:pPr>
              <w:pStyle w:val="Brdtext"/>
            </w:pPr>
            <w:r w:rsidRPr="00FF4395">
              <w:sym w:font="Wingdings" w:char="F0A8"/>
            </w:r>
            <w:r>
              <w:t xml:space="preserve"> Alla klasser representerade i Informationsmodellen finns beskrivna</w:t>
            </w:r>
          </w:p>
        </w:tc>
        <w:tc>
          <w:tcPr>
            <w:tcW w:w="2500" w:type="pct"/>
          </w:tcPr>
          <w:p w14:paraId="50747B86" w14:textId="77777777" w:rsidR="00DE5E0A" w:rsidRDefault="00DE5E0A" w:rsidP="00AC40B7"/>
        </w:tc>
      </w:tr>
      <w:tr w:rsidR="00DE5E0A" w:rsidRPr="000D195E" w14:paraId="50747B8A" w14:textId="77777777" w:rsidTr="00AC40B7">
        <w:trPr>
          <w:trHeight w:val="500"/>
        </w:trPr>
        <w:tc>
          <w:tcPr>
            <w:tcW w:w="2500" w:type="pct"/>
          </w:tcPr>
          <w:p w14:paraId="50747B88" w14:textId="77777777" w:rsidR="00DE5E0A" w:rsidRDefault="00DE5E0A" w:rsidP="00AC40B7">
            <w:pPr>
              <w:pStyle w:val="Brdtext"/>
            </w:pPr>
            <w:r w:rsidRPr="00FF4395">
              <w:sym w:font="Wingdings" w:char="F0A8"/>
            </w:r>
            <w:r>
              <w:t xml:space="preserve"> Spårbarhet av krav ska visas så gott som det går</w:t>
            </w:r>
          </w:p>
        </w:tc>
        <w:tc>
          <w:tcPr>
            <w:tcW w:w="2500" w:type="pct"/>
          </w:tcPr>
          <w:p w14:paraId="50747B89" w14:textId="77777777" w:rsidR="00DE5E0A" w:rsidRDefault="00DE5E0A" w:rsidP="00AC40B7"/>
        </w:tc>
      </w:tr>
      <w:tr w:rsidR="00DE5E0A" w:rsidRPr="000D195E" w14:paraId="50747B8D" w14:textId="77777777" w:rsidTr="00AC40B7">
        <w:trPr>
          <w:trHeight w:val="928"/>
        </w:trPr>
        <w:tc>
          <w:tcPr>
            <w:tcW w:w="2500" w:type="pct"/>
          </w:tcPr>
          <w:p w14:paraId="50747B8B" w14:textId="77777777" w:rsidR="00DE5E0A" w:rsidRPr="001F010B" w:rsidRDefault="00DE5E0A" w:rsidP="00AC40B7">
            <w:pPr>
              <w:pStyle w:val="Brdtext"/>
            </w:pPr>
            <w:r w:rsidRPr="00FF4395">
              <w:sym w:font="Wingdings" w:char="F0A8"/>
            </w:r>
            <w:r>
              <w:t xml:space="preserve"> Mappning till RIM skall finnas för varje attribut </w:t>
            </w:r>
          </w:p>
        </w:tc>
        <w:tc>
          <w:tcPr>
            <w:tcW w:w="2500" w:type="pct"/>
          </w:tcPr>
          <w:p w14:paraId="50747B8C" w14:textId="77777777" w:rsidR="00DE5E0A" w:rsidRDefault="00DE5E0A" w:rsidP="00AC40B7"/>
        </w:tc>
      </w:tr>
      <w:tr w:rsidR="00DE5E0A" w:rsidRPr="000D195E" w14:paraId="50747B90" w14:textId="77777777" w:rsidTr="00AC40B7">
        <w:trPr>
          <w:trHeight w:val="653"/>
        </w:trPr>
        <w:tc>
          <w:tcPr>
            <w:tcW w:w="2500" w:type="pct"/>
          </w:tcPr>
          <w:p w14:paraId="50747B8E" w14:textId="77777777" w:rsidR="00DE5E0A" w:rsidRDefault="00DE5E0A" w:rsidP="00AC40B7">
            <w:pPr>
              <w:pStyle w:val="Brdtext"/>
            </w:pPr>
            <w:r w:rsidRPr="00FF4395">
              <w:sym w:font="Wingdings" w:char="F0A8"/>
            </w:r>
            <w:r>
              <w:t xml:space="preserve"> </w:t>
            </w:r>
            <w:proofErr w:type="spellStart"/>
            <w:r>
              <w:t>Datatyp</w:t>
            </w:r>
            <w:proofErr w:type="spellEnd"/>
            <w:r>
              <w:t xml:space="preserve"> ska finnas för varje attribut (best-</w:t>
            </w:r>
            <w:proofErr w:type="spellStart"/>
            <w:r>
              <w:t>practice</w:t>
            </w:r>
            <w:proofErr w:type="spellEnd"/>
            <w:r>
              <w:t>-datatyper)</w:t>
            </w:r>
          </w:p>
        </w:tc>
        <w:tc>
          <w:tcPr>
            <w:tcW w:w="2500" w:type="pct"/>
          </w:tcPr>
          <w:p w14:paraId="50747B8F" w14:textId="77777777" w:rsidR="00DE5E0A" w:rsidRDefault="00DE5E0A" w:rsidP="00AC40B7"/>
        </w:tc>
      </w:tr>
      <w:tr w:rsidR="00DE5E0A" w:rsidRPr="000D195E" w14:paraId="50747B93" w14:textId="77777777" w:rsidTr="00AC40B7">
        <w:trPr>
          <w:trHeight w:val="653"/>
        </w:trPr>
        <w:tc>
          <w:tcPr>
            <w:tcW w:w="2500" w:type="pct"/>
          </w:tcPr>
          <w:p w14:paraId="50747B91" w14:textId="77777777" w:rsidR="00DE5E0A" w:rsidRDefault="00DE5E0A" w:rsidP="00AC40B7">
            <w:pPr>
              <w:pStyle w:val="Brdtext"/>
            </w:pPr>
            <w:r w:rsidRPr="00FF4395">
              <w:sym w:font="Wingdings" w:char="F0A8"/>
            </w:r>
            <w:r>
              <w:t xml:space="preserve"> Data ska vara beskrivet för varje attribut</w:t>
            </w:r>
          </w:p>
        </w:tc>
        <w:tc>
          <w:tcPr>
            <w:tcW w:w="2500" w:type="pct"/>
          </w:tcPr>
          <w:p w14:paraId="50747B92" w14:textId="77777777" w:rsidR="00DE5E0A" w:rsidRDefault="00DE5E0A" w:rsidP="00AC40B7"/>
        </w:tc>
      </w:tr>
    </w:tbl>
    <w:p w14:paraId="50747B94" w14:textId="77777777" w:rsidR="00DE5E0A" w:rsidRDefault="00DE5E0A" w:rsidP="00DE5E0A">
      <w:pPr>
        <w:pStyle w:val="Brdtext"/>
      </w:pPr>
      <w:r>
        <w:br w:type="page"/>
      </w:r>
    </w:p>
    <w:p w14:paraId="50747B95" w14:textId="77777777" w:rsidR="00DE5E0A" w:rsidRDefault="00DE5E0A" w:rsidP="00DE5E0A">
      <w:pPr>
        <w:pStyle w:val="Rubrik3"/>
      </w:pPr>
      <w:bookmarkStart w:id="22" w:name="_Toc514231227"/>
      <w:r>
        <w:lastRenderedPageBreak/>
        <w:t xml:space="preserve">Innehåll i informationsmodellen (kap </w:t>
      </w:r>
      <w:proofErr w:type="gramStart"/>
      <w:r>
        <w:t>9-13</w:t>
      </w:r>
      <w:proofErr w:type="gramEnd"/>
      <w:r>
        <w:t>)</w:t>
      </w:r>
      <w:bookmarkEnd w:id="22"/>
    </w:p>
    <w:tbl>
      <w:tblPr>
        <w:tblStyle w:val="Tabellrutnt"/>
        <w:tblW w:w="9322" w:type="dxa"/>
        <w:tblInd w:w="-5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E5E0A" w:rsidRPr="000D195E" w14:paraId="50747B98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tcW w:w="2500" w:type="pct"/>
          </w:tcPr>
          <w:p w14:paraId="50747B96" w14:textId="77777777" w:rsidR="00DE5E0A" w:rsidRPr="000D195E" w:rsidRDefault="00DE5E0A" w:rsidP="00AC40B7">
            <w:pPr>
              <w:tabs>
                <w:tab w:val="left" w:pos="567"/>
              </w:tabs>
              <w:spacing w:before="48"/>
            </w:pPr>
            <w:r>
              <w:t>Checklista för kvalitetssäkring</w:t>
            </w:r>
          </w:p>
        </w:tc>
        <w:tc>
          <w:tcPr>
            <w:tcW w:w="2500" w:type="pct"/>
          </w:tcPr>
          <w:p w14:paraId="50747B97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:rsidRPr="000D195E" w14:paraId="50747B9B" w14:textId="77777777" w:rsidTr="00AC40B7">
        <w:trPr>
          <w:trHeight w:val="833"/>
        </w:trPr>
        <w:tc>
          <w:tcPr>
            <w:tcW w:w="2500" w:type="pct"/>
          </w:tcPr>
          <w:p w14:paraId="50747B99" w14:textId="77777777" w:rsidR="00DE5E0A" w:rsidRPr="009132AD" w:rsidRDefault="00DE5E0A" w:rsidP="00AC40B7">
            <w:r w:rsidRPr="00FF4395">
              <w:sym w:font="Wingdings" w:char="F0A8"/>
            </w:r>
            <w:r>
              <w:t xml:space="preserve"> </w:t>
            </w:r>
            <w:r w:rsidRPr="009132AD">
              <w:t xml:space="preserve">De Datatyper som finns i informationsmodellen är beskrivna enligt </w:t>
            </w:r>
            <w:proofErr w:type="spellStart"/>
            <w:r w:rsidRPr="009132AD">
              <w:t>Infospec</w:t>
            </w:r>
            <w:proofErr w:type="spellEnd"/>
            <w:r w:rsidRPr="009132AD">
              <w:t xml:space="preserve"> mallen</w:t>
            </w:r>
          </w:p>
        </w:tc>
        <w:tc>
          <w:tcPr>
            <w:tcW w:w="2500" w:type="pct"/>
          </w:tcPr>
          <w:p w14:paraId="50747B9A" w14:textId="77777777" w:rsidR="00DE5E0A" w:rsidRPr="001E3ACF" w:rsidRDefault="00DE5E0A" w:rsidP="00AC40B7"/>
        </w:tc>
      </w:tr>
      <w:tr w:rsidR="00DE5E0A" w:rsidRPr="000D195E" w14:paraId="50747B9E" w14:textId="77777777" w:rsidTr="00AC40B7">
        <w:trPr>
          <w:trHeight w:val="944"/>
        </w:trPr>
        <w:tc>
          <w:tcPr>
            <w:tcW w:w="2500" w:type="pct"/>
          </w:tcPr>
          <w:p w14:paraId="50747B9C" w14:textId="77777777" w:rsidR="00DE5E0A" w:rsidRPr="009132AD" w:rsidRDefault="00DE5E0A" w:rsidP="00AC40B7">
            <w:r w:rsidRPr="00FF4395">
              <w:sym w:font="Wingdings" w:char="F0A8"/>
            </w:r>
            <w:r>
              <w:t xml:space="preserve"> </w:t>
            </w:r>
            <w:r w:rsidRPr="009132AD">
              <w:t xml:space="preserve">De </w:t>
            </w:r>
            <w:proofErr w:type="spellStart"/>
            <w:r w:rsidRPr="009132AD">
              <w:t>Multipliciteter</w:t>
            </w:r>
            <w:proofErr w:type="spellEnd"/>
            <w:r w:rsidRPr="009132AD">
              <w:t xml:space="preserve"> som finns i informationsmodellen är beskrivna enligt </w:t>
            </w:r>
            <w:proofErr w:type="spellStart"/>
            <w:r w:rsidRPr="009132AD">
              <w:t>Infospec</w:t>
            </w:r>
            <w:proofErr w:type="spellEnd"/>
            <w:r w:rsidRPr="009132AD">
              <w:t xml:space="preserve"> mallen</w:t>
            </w:r>
          </w:p>
        </w:tc>
        <w:tc>
          <w:tcPr>
            <w:tcW w:w="2500" w:type="pct"/>
          </w:tcPr>
          <w:p w14:paraId="50747B9D" w14:textId="77777777" w:rsidR="00DE5E0A" w:rsidRPr="001E3ACF" w:rsidRDefault="00DE5E0A" w:rsidP="00AC40B7"/>
        </w:tc>
      </w:tr>
      <w:tr w:rsidR="00DE5E0A" w:rsidRPr="000D195E" w14:paraId="50747BA1" w14:textId="77777777" w:rsidTr="00AC40B7">
        <w:trPr>
          <w:trHeight w:val="1266"/>
        </w:trPr>
        <w:tc>
          <w:tcPr>
            <w:tcW w:w="2500" w:type="pct"/>
          </w:tcPr>
          <w:p w14:paraId="50747B9F" w14:textId="77777777" w:rsidR="00DE5E0A" w:rsidRPr="009132AD" w:rsidRDefault="00DE5E0A" w:rsidP="00AC40B7">
            <w:r w:rsidRPr="00FF4395">
              <w:sym w:font="Wingdings" w:char="F0A8"/>
            </w:r>
            <w:r>
              <w:t xml:space="preserve"> </w:t>
            </w:r>
            <w:r w:rsidRPr="009132AD">
              <w:t xml:space="preserve">De Begreppssystem, klassifikation och </w:t>
            </w:r>
            <w:proofErr w:type="spellStart"/>
            <w:r w:rsidRPr="009132AD">
              <w:t>kodverk</w:t>
            </w:r>
            <w:proofErr w:type="spellEnd"/>
            <w:r w:rsidRPr="009132AD">
              <w:t xml:space="preserve"> som finns i informationsmodellen är beskrivna enligt </w:t>
            </w:r>
            <w:proofErr w:type="spellStart"/>
            <w:r w:rsidRPr="009132AD">
              <w:t>Infospec</w:t>
            </w:r>
            <w:proofErr w:type="spellEnd"/>
            <w:r w:rsidRPr="009132AD">
              <w:t xml:space="preserve"> mallen</w:t>
            </w:r>
          </w:p>
        </w:tc>
        <w:tc>
          <w:tcPr>
            <w:tcW w:w="2500" w:type="pct"/>
          </w:tcPr>
          <w:p w14:paraId="50747BA0" w14:textId="77777777" w:rsidR="00DE5E0A" w:rsidRPr="001E3ACF" w:rsidRDefault="00DE5E0A" w:rsidP="00AC40B7"/>
        </w:tc>
      </w:tr>
      <w:tr w:rsidR="00DE5E0A" w:rsidRPr="000D195E" w14:paraId="50747BA4" w14:textId="77777777" w:rsidTr="00AC40B7">
        <w:trPr>
          <w:trHeight w:val="1117"/>
        </w:trPr>
        <w:tc>
          <w:tcPr>
            <w:tcW w:w="2500" w:type="pct"/>
          </w:tcPr>
          <w:p w14:paraId="50747BA2" w14:textId="77777777" w:rsidR="00DE5E0A" w:rsidRPr="009132AD" w:rsidRDefault="00DE5E0A" w:rsidP="00AC40B7">
            <w:r w:rsidRPr="00FF4395">
              <w:sym w:font="Wingdings" w:char="F0A8"/>
            </w:r>
            <w:r>
              <w:t xml:space="preserve"> </w:t>
            </w:r>
            <w:r w:rsidRPr="009132AD">
              <w:t xml:space="preserve">De </w:t>
            </w:r>
            <w:proofErr w:type="spellStart"/>
            <w:r w:rsidRPr="009132AD">
              <w:t>Kodverk</w:t>
            </w:r>
            <w:proofErr w:type="spellEnd"/>
            <w:r w:rsidRPr="009132AD">
              <w:t xml:space="preserve">/enumeration som är specifika för projektet och finns i informationsmodellen är beskrivna enligt </w:t>
            </w:r>
            <w:proofErr w:type="spellStart"/>
            <w:r w:rsidRPr="009132AD">
              <w:t>Infospec</w:t>
            </w:r>
            <w:proofErr w:type="spellEnd"/>
            <w:r w:rsidRPr="009132AD">
              <w:t xml:space="preserve"> mallen</w:t>
            </w:r>
          </w:p>
        </w:tc>
        <w:tc>
          <w:tcPr>
            <w:tcW w:w="2500" w:type="pct"/>
          </w:tcPr>
          <w:p w14:paraId="50747BA3" w14:textId="77777777" w:rsidR="00DE5E0A" w:rsidRPr="001E3ACF" w:rsidRDefault="00DE5E0A" w:rsidP="00AC40B7"/>
        </w:tc>
      </w:tr>
      <w:tr w:rsidR="00DE5E0A" w:rsidRPr="000D195E" w14:paraId="50747BA7" w14:textId="77777777" w:rsidTr="00AC40B7">
        <w:trPr>
          <w:trHeight w:val="1117"/>
        </w:trPr>
        <w:tc>
          <w:tcPr>
            <w:tcW w:w="2500" w:type="pct"/>
          </w:tcPr>
          <w:p w14:paraId="50747BA5" w14:textId="77777777" w:rsidR="00DE5E0A" w:rsidRPr="009132AD" w:rsidRDefault="00DE5E0A" w:rsidP="00AC40B7">
            <w:r w:rsidRPr="00FF4395">
              <w:sym w:font="Wingdings" w:char="F0A8"/>
            </w:r>
            <w:r>
              <w:t xml:space="preserve"> </w:t>
            </w:r>
            <w:r w:rsidRPr="009132AD">
              <w:t xml:space="preserve">Standard-text om </w:t>
            </w:r>
            <w:proofErr w:type="spellStart"/>
            <w:r w:rsidRPr="009132AD">
              <w:t>Snomed</w:t>
            </w:r>
            <w:proofErr w:type="spellEnd"/>
            <w:r w:rsidRPr="009132AD">
              <w:t xml:space="preserve"> CT finns i dokumentet om </w:t>
            </w:r>
            <w:proofErr w:type="spellStart"/>
            <w:r w:rsidRPr="009132AD">
              <w:t>Snomed</w:t>
            </w:r>
            <w:proofErr w:type="spellEnd"/>
            <w:r w:rsidRPr="009132AD">
              <w:t>-koder används i modellen</w:t>
            </w:r>
          </w:p>
        </w:tc>
        <w:tc>
          <w:tcPr>
            <w:tcW w:w="2500" w:type="pct"/>
          </w:tcPr>
          <w:p w14:paraId="50747BA6" w14:textId="77777777" w:rsidR="00DE5E0A" w:rsidRPr="001E3ACF" w:rsidRDefault="00DE5E0A" w:rsidP="00AC40B7"/>
        </w:tc>
      </w:tr>
    </w:tbl>
    <w:p w14:paraId="50747BA8" w14:textId="77777777" w:rsidR="00DE5E0A" w:rsidRDefault="00DE5E0A" w:rsidP="00DE5E0A">
      <w:pPr>
        <w:pStyle w:val="Rubrik1"/>
      </w:pPr>
    </w:p>
    <w:p w14:paraId="50747BA9" w14:textId="77777777" w:rsidR="00DE5E0A" w:rsidRDefault="00DE5E0A" w:rsidP="00DE5E0A">
      <w:pPr>
        <w:pStyle w:val="Brdtext"/>
        <w:rPr>
          <w:rFonts w:ascii="Arial" w:hAnsi="Arial" w:cs="Arial"/>
          <w:kern w:val="32"/>
          <w:sz w:val="36"/>
          <w:szCs w:val="32"/>
        </w:rPr>
      </w:pPr>
      <w:r>
        <w:br w:type="page"/>
      </w:r>
    </w:p>
    <w:p w14:paraId="50747BAA" w14:textId="77777777" w:rsidR="00DE5E0A" w:rsidRDefault="00DE5E0A" w:rsidP="00DE5E0A">
      <w:pPr>
        <w:pStyle w:val="Rubrik1"/>
      </w:pPr>
      <w:bookmarkStart w:id="23" w:name="_Toc514231228"/>
      <w:r>
        <w:lastRenderedPageBreak/>
        <w:t>Tjänstekontraktsbeskrivning</w:t>
      </w:r>
      <w:bookmarkEnd w:id="23"/>
    </w:p>
    <w:p w14:paraId="50747BAB" w14:textId="77777777" w:rsidR="00DE5E0A" w:rsidRDefault="00DE5E0A" w:rsidP="00DE5E0A">
      <w:pPr>
        <w:pStyle w:val="Rubrik3Nr"/>
        <w:numPr>
          <w:ilvl w:val="0"/>
          <w:numId w:val="0"/>
        </w:numPr>
      </w:pPr>
      <w:bookmarkStart w:id="24" w:name="_Toc514231229"/>
      <w:r>
        <w:t>Formalia</w:t>
      </w:r>
      <w:bookmarkEnd w:id="24"/>
      <w:r>
        <w:t xml:space="preserve"> </w:t>
      </w:r>
      <w:r>
        <w:br/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280"/>
        <w:gridCol w:w="5071"/>
      </w:tblGrid>
      <w:tr w:rsidR="00DE5E0A" w14:paraId="50747BAE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3" w:type="dxa"/>
          </w:tcPr>
          <w:p w14:paraId="50747BAC" w14:textId="77777777" w:rsidR="00DE5E0A" w:rsidRDefault="00DE5E0A" w:rsidP="00AC40B7">
            <w:pPr>
              <w:pStyle w:val="Brdtext"/>
              <w:spacing w:before="48"/>
            </w:pPr>
            <w:r>
              <w:t>Namnsättning</w:t>
            </w:r>
          </w:p>
        </w:tc>
        <w:tc>
          <w:tcPr>
            <w:tcW w:w="4678" w:type="dxa"/>
          </w:tcPr>
          <w:p w14:paraId="50747BAD" w14:textId="77777777" w:rsidR="00DE5E0A" w:rsidRDefault="00DE5E0A" w:rsidP="00AC40B7">
            <w:pPr>
              <w:pStyle w:val="Brdtext"/>
              <w:spacing w:before="48"/>
            </w:pPr>
            <w:r>
              <w:t>Kommentar</w:t>
            </w:r>
          </w:p>
        </w:tc>
      </w:tr>
      <w:tr w:rsidR="00DE5E0A" w14:paraId="50747BB1" w14:textId="77777777" w:rsidTr="00AC40B7">
        <w:tc>
          <w:tcPr>
            <w:tcW w:w="4673" w:type="dxa"/>
          </w:tcPr>
          <w:p w14:paraId="50747BAF" w14:textId="77777777" w:rsidR="00DE5E0A" w:rsidRDefault="00DE5E0A" w:rsidP="00AC40B7">
            <w:pPr>
              <w:pStyle w:val="Brdtext"/>
            </w:pPr>
            <w:r>
              <w:sym w:font="Wingdings" w:char="F0A8"/>
            </w:r>
            <w:r>
              <w:t xml:space="preserve"> Överenskommet domännamn används</w:t>
            </w:r>
          </w:p>
        </w:tc>
        <w:tc>
          <w:tcPr>
            <w:tcW w:w="4678" w:type="dxa"/>
          </w:tcPr>
          <w:p w14:paraId="50747BB0" w14:textId="28ED5080" w:rsidR="00DE5E0A" w:rsidRDefault="00383EAB" w:rsidP="00AC40B7">
            <w:pPr>
              <w:pStyle w:val="Brdtext"/>
            </w:pPr>
            <w:r>
              <w:t>Ja</w:t>
            </w:r>
          </w:p>
        </w:tc>
      </w:tr>
      <w:tr w:rsidR="00DE5E0A" w14:paraId="50747BB5" w14:textId="77777777" w:rsidTr="00AC40B7">
        <w:tc>
          <w:tcPr>
            <w:tcW w:w="4673" w:type="dxa"/>
          </w:tcPr>
          <w:p w14:paraId="50747BB2" w14:textId="77777777" w:rsidR="00DE5E0A" w:rsidRDefault="00DE5E0A" w:rsidP="00AC40B7">
            <w:pPr>
              <w:tabs>
                <w:tab w:val="left" w:pos="6002"/>
              </w:tabs>
            </w:pPr>
            <w:r>
              <w:sym w:font="Wingdings" w:char="F0A8"/>
            </w:r>
            <w:r>
              <w:t xml:space="preserve"> Svenskt namn: </w:t>
            </w:r>
          </w:p>
          <w:p w14:paraId="50747BB3" w14:textId="77777777" w:rsidR="00DE5E0A" w:rsidRDefault="00DE5E0A" w:rsidP="00AC40B7">
            <w:pPr>
              <w:pStyle w:val="Liststycke"/>
              <w:spacing w:after="0"/>
            </w:pPr>
          </w:p>
        </w:tc>
        <w:tc>
          <w:tcPr>
            <w:tcW w:w="4678" w:type="dxa"/>
          </w:tcPr>
          <w:p w14:paraId="3AE97E82" w14:textId="77777777" w:rsidR="00383EAB" w:rsidRPr="00383EAB" w:rsidRDefault="00383EAB" w:rsidP="00383EAB">
            <w:pPr>
              <w:pStyle w:val="Brdtext"/>
            </w:pPr>
            <w:r w:rsidRPr="00383EAB">
              <w:fldChar w:fldCharType="begin"/>
            </w:r>
            <w:r w:rsidRPr="00383EAB">
              <w:instrText xml:space="preserve"> DOCPROPERTY "svenamn" \* MERGEFORMAT </w:instrText>
            </w:r>
            <w:r w:rsidRPr="00383EAB">
              <w:fldChar w:fldCharType="separate"/>
            </w:r>
            <w:proofErr w:type="spellStart"/>
            <w:proofErr w:type="gramStart"/>
            <w:r w:rsidRPr="00383EAB">
              <w:t>infrastrukturtjänster:katalogtjänster</w:t>
            </w:r>
            <w:proofErr w:type="gramEnd"/>
            <w:r w:rsidRPr="00383EAB">
              <w:t>:synkronisering</w:t>
            </w:r>
            <w:proofErr w:type="spellEnd"/>
            <w:r w:rsidRPr="00383EAB">
              <w:fldChar w:fldCharType="end"/>
            </w:r>
          </w:p>
          <w:p w14:paraId="50747BB4" w14:textId="2AA7111A" w:rsidR="00DE5E0A" w:rsidRDefault="004A0779" w:rsidP="00383EAB">
            <w:pPr>
              <w:pStyle w:val="Brdtext"/>
            </w:pPr>
            <w:r>
              <w:fldChar w:fldCharType="begin"/>
            </w:r>
            <w:r>
              <w:instrText xml:space="preserve"> DOCPROPERTY "svekortnamn" \* MERGEFORMAT </w:instrText>
            </w:r>
            <w:r>
              <w:fldChar w:fldCharType="separate"/>
            </w:r>
            <w:r w:rsidR="00383EAB" w:rsidRPr="00383EAB">
              <w:t xml:space="preserve">katalogsynkronisering </w:t>
            </w:r>
            <w:r>
              <w:fldChar w:fldCharType="end"/>
            </w:r>
          </w:p>
        </w:tc>
      </w:tr>
    </w:tbl>
    <w:p w14:paraId="50747BB6" w14:textId="77777777" w:rsidR="00DE5E0A" w:rsidRDefault="00DE5E0A" w:rsidP="00DE5E0A"/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816"/>
        <w:gridCol w:w="4535"/>
      </w:tblGrid>
      <w:tr w:rsidR="00DE5E0A" w14:paraId="50747BB9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575" w:type="pct"/>
            <w:hideMark/>
          </w:tcPr>
          <w:p w14:paraId="50747BB7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Allmän översyn</w:t>
            </w:r>
          </w:p>
        </w:tc>
        <w:tc>
          <w:tcPr>
            <w:tcW w:w="2425" w:type="pct"/>
            <w:hideMark/>
          </w:tcPr>
          <w:p w14:paraId="50747BB8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14:paraId="50747BBC" w14:textId="77777777" w:rsidTr="00AC40B7">
        <w:trPr>
          <w:trHeight w:val="696"/>
        </w:trPr>
        <w:tc>
          <w:tcPr>
            <w:tcW w:w="2575" w:type="pct"/>
            <w:hideMark/>
          </w:tcPr>
          <w:p w14:paraId="50747BBA" w14:textId="77777777" w:rsidR="00DE5E0A" w:rsidRDefault="00DE5E0A" w:rsidP="00AC40B7">
            <w:pPr>
              <w:pStyle w:val="Brdtext"/>
            </w:pPr>
            <w:r>
              <w:sym w:font="Wingdings" w:char="F0A8"/>
            </w:r>
            <w:r>
              <w:t xml:space="preserve"> Dokumentet håller god nivå på språk och uppbyggnad </w:t>
            </w:r>
          </w:p>
        </w:tc>
        <w:tc>
          <w:tcPr>
            <w:tcW w:w="2425" w:type="pct"/>
          </w:tcPr>
          <w:p w14:paraId="50747BBB" w14:textId="211A1513" w:rsidR="00DE5E0A" w:rsidRDefault="00383EAB" w:rsidP="00AC40B7">
            <w:r>
              <w:t>Ja</w:t>
            </w:r>
          </w:p>
        </w:tc>
      </w:tr>
      <w:tr w:rsidR="00DE5E0A" w14:paraId="50747BBF" w14:textId="77777777" w:rsidTr="00AC40B7">
        <w:trPr>
          <w:trHeight w:val="709"/>
        </w:trPr>
        <w:tc>
          <w:tcPr>
            <w:tcW w:w="2575" w:type="pct"/>
            <w:hideMark/>
          </w:tcPr>
          <w:p w14:paraId="50747BBD" w14:textId="77777777" w:rsidR="00DE5E0A" w:rsidRDefault="00DE5E0A" w:rsidP="00AC40B7">
            <w:pPr>
              <w:pStyle w:val="Brdtext"/>
            </w:pPr>
            <w:r>
              <w:sym w:font="Wingdings" w:char="F0A8"/>
            </w:r>
            <w:r>
              <w:t xml:space="preserve"> Informationsspecifikationen är skriven på svenska </w:t>
            </w:r>
          </w:p>
        </w:tc>
        <w:tc>
          <w:tcPr>
            <w:tcW w:w="2425" w:type="pct"/>
          </w:tcPr>
          <w:p w14:paraId="50747BBE" w14:textId="30A7A023" w:rsidR="00DE5E0A" w:rsidRDefault="00226B5A" w:rsidP="00AC40B7">
            <w:pPr>
              <w:pStyle w:val="Liststycke"/>
            </w:pPr>
            <w:r>
              <w:t>Ej tillämpbar</w:t>
            </w:r>
          </w:p>
        </w:tc>
      </w:tr>
      <w:tr w:rsidR="00DE5E0A" w14:paraId="50747BC2" w14:textId="77777777" w:rsidTr="00AC40B7">
        <w:trPr>
          <w:trHeight w:val="709"/>
        </w:trPr>
        <w:tc>
          <w:tcPr>
            <w:tcW w:w="2575" w:type="pct"/>
            <w:hideMark/>
          </w:tcPr>
          <w:p w14:paraId="50747BC0" w14:textId="77777777" w:rsidR="00DE5E0A" w:rsidRPr="00C40C15" w:rsidRDefault="00DE5E0A" w:rsidP="00AC40B7">
            <w:pPr>
              <w:pStyle w:val="Brdtext"/>
            </w:pPr>
            <w:r w:rsidRPr="00FF4395">
              <w:sym w:font="Wingdings" w:char="F0A8"/>
            </w:r>
            <w:r w:rsidRPr="00FF4395">
              <w:t xml:space="preserve"> </w:t>
            </w:r>
            <w:r>
              <w:t xml:space="preserve">Rubriker </w:t>
            </w:r>
            <w:r w:rsidRPr="00C40C15">
              <w:t xml:space="preserve">och brödtext </w:t>
            </w:r>
            <w:r>
              <w:t>ska vara enhetliga igenom hela dokumentet</w:t>
            </w:r>
          </w:p>
        </w:tc>
        <w:tc>
          <w:tcPr>
            <w:tcW w:w="2425" w:type="pct"/>
          </w:tcPr>
          <w:p w14:paraId="50747BC1" w14:textId="753E1EA4" w:rsidR="00DE5E0A" w:rsidRDefault="00383EAB" w:rsidP="00AC40B7">
            <w:pPr>
              <w:pStyle w:val="Liststycke"/>
            </w:pPr>
            <w:r>
              <w:t>Ja</w:t>
            </w:r>
          </w:p>
        </w:tc>
      </w:tr>
    </w:tbl>
    <w:p w14:paraId="50747BC3" w14:textId="77777777" w:rsidR="00DE5E0A" w:rsidRDefault="00F641C4" w:rsidP="00DE5E0A">
      <w:pPr>
        <w:pStyle w:val="Rubrik3"/>
      </w:pPr>
      <w:bookmarkStart w:id="25" w:name="_Toc514231230"/>
      <w:r>
        <w:t>Domänhistorik</w:t>
      </w:r>
      <w:bookmarkEnd w:id="25"/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673"/>
        <w:gridCol w:w="4678"/>
      </w:tblGrid>
      <w:tr w:rsidR="00DE5E0A" w14:paraId="50747BC6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3" w:type="dxa"/>
          </w:tcPr>
          <w:p w14:paraId="50747BC4" w14:textId="77777777" w:rsidR="00DE5E0A" w:rsidRDefault="00DE5E0A" w:rsidP="00AC40B7">
            <w:pPr>
              <w:pStyle w:val="Brdtext"/>
              <w:spacing w:before="48"/>
            </w:pPr>
            <w:r>
              <w:t>Domän</w:t>
            </w:r>
          </w:p>
        </w:tc>
        <w:tc>
          <w:tcPr>
            <w:tcW w:w="4678" w:type="dxa"/>
          </w:tcPr>
          <w:p w14:paraId="50747BC5" w14:textId="77777777" w:rsidR="00DE5E0A" w:rsidRDefault="00DE5E0A" w:rsidP="00AC40B7">
            <w:pPr>
              <w:pStyle w:val="Brdtext"/>
              <w:spacing w:before="48"/>
            </w:pPr>
            <w:r>
              <w:t>Kommentar</w:t>
            </w:r>
          </w:p>
        </w:tc>
      </w:tr>
      <w:tr w:rsidR="00DE5E0A" w14:paraId="50747BC9" w14:textId="77777777" w:rsidTr="00AC40B7">
        <w:tc>
          <w:tcPr>
            <w:tcW w:w="4673" w:type="dxa"/>
          </w:tcPr>
          <w:p w14:paraId="50747BC7" w14:textId="77777777" w:rsidR="00DE5E0A" w:rsidRPr="009132AD" w:rsidRDefault="00DE5E0A" w:rsidP="00AC40B7">
            <w:pPr>
              <w:spacing w:after="0"/>
            </w:pPr>
            <w:r w:rsidRPr="00FF4395">
              <w:sym w:font="Wingdings" w:char="F0A8"/>
            </w:r>
            <w:r>
              <w:t xml:space="preserve"> </w:t>
            </w:r>
            <w:r w:rsidRPr="009132AD">
              <w:t>Notera vilka tjänstekontrakt som ingår i granskningen (internt, för historik)</w:t>
            </w:r>
          </w:p>
        </w:tc>
        <w:tc>
          <w:tcPr>
            <w:tcW w:w="4678" w:type="dxa"/>
          </w:tcPr>
          <w:p w14:paraId="0FF4DD56" w14:textId="77777777" w:rsidR="00383EAB" w:rsidRDefault="00383EAB" w:rsidP="00383EAB">
            <w:pPr>
              <w:pStyle w:val="Rubrik3"/>
              <w:keepLines/>
              <w:numPr>
                <w:ilvl w:val="2"/>
                <w:numId w:val="0"/>
              </w:numPr>
              <w:spacing w:before="0" w:after="80" w:line="300" w:lineRule="atLeast"/>
              <w:ind w:left="720" w:hanging="720"/>
              <w:outlineLvl w:val="2"/>
            </w:pPr>
            <w:bookmarkStart w:id="26" w:name="_Toc243452544"/>
            <w:bookmarkStart w:id="27" w:name="_Toc525287417"/>
            <w:r>
              <w:t>Oförändrade tjänstekontrakt</w:t>
            </w:r>
            <w:bookmarkEnd w:id="26"/>
            <w:bookmarkEnd w:id="27"/>
          </w:p>
          <w:p w14:paraId="6F6D7B2C" w14:textId="59C1329B" w:rsidR="00383EAB" w:rsidRPr="00876832" w:rsidRDefault="00383EAB" w:rsidP="00383EAB">
            <w:r>
              <w:t xml:space="preserve">Inga oförändrade tjänstekontrakt ingår i denna version. </w:t>
            </w:r>
          </w:p>
          <w:p w14:paraId="561B2CF6" w14:textId="77777777" w:rsidR="00383EAB" w:rsidRDefault="00383EAB" w:rsidP="00383EAB">
            <w:pPr>
              <w:pStyle w:val="Rubrik3"/>
              <w:keepLines/>
              <w:numPr>
                <w:ilvl w:val="2"/>
                <w:numId w:val="0"/>
              </w:numPr>
              <w:spacing w:before="0" w:after="80" w:line="300" w:lineRule="atLeast"/>
              <w:ind w:left="720" w:hanging="720"/>
              <w:outlineLvl w:val="2"/>
            </w:pPr>
            <w:bookmarkStart w:id="28" w:name="_Toc243452545"/>
            <w:bookmarkStart w:id="29" w:name="_Toc525287418"/>
            <w:r>
              <w:t>Nya tjänstekontrakt</w:t>
            </w:r>
            <w:bookmarkEnd w:id="28"/>
            <w:bookmarkEnd w:id="29"/>
          </w:p>
          <w:p w14:paraId="5D5BFBB3" w14:textId="2DD67A45" w:rsidR="00383EAB" w:rsidRPr="00383EAB" w:rsidRDefault="00383EAB" w:rsidP="00383EAB">
            <w:pPr>
              <w:pStyle w:val="Liststycke"/>
              <w:numPr>
                <w:ilvl w:val="0"/>
                <w:numId w:val="31"/>
              </w:numPr>
              <w:spacing w:before="0" w:after="0" w:line="280" w:lineRule="atLeast"/>
            </w:pPr>
            <w:proofErr w:type="spellStart"/>
            <w:r w:rsidRPr="00C11348">
              <w:t>GetMasterDataChangeSet</w:t>
            </w:r>
            <w:proofErr w:type="spellEnd"/>
            <w:r>
              <w:t>, version 1.0</w:t>
            </w:r>
            <w:r w:rsidRPr="00383EAB">
              <w:tab/>
            </w:r>
          </w:p>
          <w:p w14:paraId="2CD3E276" w14:textId="77777777" w:rsidR="00383EAB" w:rsidRPr="00383EAB" w:rsidRDefault="00383EAB" w:rsidP="00383EAB">
            <w:pPr>
              <w:rPr>
                <w:b/>
              </w:rPr>
            </w:pPr>
            <w:bookmarkStart w:id="30" w:name="_Toc243452546"/>
            <w:bookmarkStart w:id="31" w:name="_Toc525287419"/>
            <w:r w:rsidRPr="00383EAB">
              <w:rPr>
                <w:b/>
              </w:rPr>
              <w:t>Förändrade tjänstekontrakt</w:t>
            </w:r>
            <w:bookmarkEnd w:id="30"/>
            <w:bookmarkEnd w:id="31"/>
          </w:p>
          <w:p w14:paraId="1A2D99A1" w14:textId="77777777" w:rsidR="00DE5E0A" w:rsidRDefault="00383EAB" w:rsidP="00383EAB">
            <w:r>
              <w:t>Inga.</w:t>
            </w:r>
          </w:p>
          <w:p w14:paraId="626B77A6" w14:textId="77777777" w:rsidR="00383EAB" w:rsidRPr="00383EAB" w:rsidRDefault="00383EAB" w:rsidP="00383EAB">
            <w:pPr>
              <w:rPr>
                <w:b/>
              </w:rPr>
            </w:pPr>
            <w:bookmarkStart w:id="32" w:name="_Toc243452547"/>
            <w:bookmarkStart w:id="33" w:name="_Toc525287420"/>
            <w:r w:rsidRPr="00383EAB">
              <w:rPr>
                <w:b/>
              </w:rPr>
              <w:t>Utgångna tjänstekontrakt</w:t>
            </w:r>
            <w:bookmarkEnd w:id="32"/>
            <w:bookmarkEnd w:id="33"/>
          </w:p>
          <w:p w14:paraId="6AB2FA46" w14:textId="77777777" w:rsidR="00383EAB" w:rsidRDefault="00383EAB" w:rsidP="00383EAB">
            <w:r>
              <w:t>Inga.</w:t>
            </w:r>
            <w:bookmarkStart w:id="34" w:name="_Toc357754846"/>
            <w:bookmarkStart w:id="35" w:name="_Toc243452548"/>
            <w:bookmarkStart w:id="36" w:name="_Toc525287421"/>
          </w:p>
          <w:p w14:paraId="4A49A82B" w14:textId="004824A8" w:rsidR="00383EAB" w:rsidRPr="00383EAB" w:rsidRDefault="00383EAB" w:rsidP="00383EAB">
            <w:pPr>
              <w:rPr>
                <w:b/>
              </w:rPr>
            </w:pPr>
            <w:r w:rsidRPr="00383EAB">
              <w:rPr>
                <w:b/>
              </w:rPr>
              <w:t>Version tidigare</w:t>
            </w:r>
            <w:bookmarkEnd w:id="34"/>
            <w:bookmarkEnd w:id="35"/>
            <w:bookmarkEnd w:id="36"/>
          </w:p>
          <w:p w14:paraId="06C545AD" w14:textId="77777777" w:rsidR="00383EAB" w:rsidRPr="00383EAB" w:rsidRDefault="00383EAB" w:rsidP="00383EAB">
            <w:r>
              <w:t>Inga.</w:t>
            </w:r>
            <w:r>
              <w:br w:type="page"/>
            </w:r>
          </w:p>
          <w:p w14:paraId="50747BC8" w14:textId="0F891D16" w:rsidR="00383EAB" w:rsidRPr="00383EAB" w:rsidRDefault="00383EAB" w:rsidP="00383EAB">
            <w:pPr>
              <w:pStyle w:val="Brdtext"/>
            </w:pPr>
          </w:p>
        </w:tc>
      </w:tr>
    </w:tbl>
    <w:p w14:paraId="50747BCA" w14:textId="77777777" w:rsidR="00DE5E0A" w:rsidRDefault="00DE5E0A" w:rsidP="00DE5E0A">
      <w:pPr>
        <w:pStyle w:val="Brdtext"/>
      </w:pPr>
    </w:p>
    <w:p w14:paraId="50747BCB" w14:textId="77777777" w:rsidR="00DE5E0A" w:rsidRPr="00E23582" w:rsidRDefault="00DE5E0A" w:rsidP="00DE5E0A">
      <w:pPr>
        <w:pStyle w:val="Rubrik3"/>
      </w:pPr>
      <w:bookmarkStart w:id="37" w:name="_Toc514231231"/>
      <w:r>
        <w:lastRenderedPageBreak/>
        <w:t>Revisionshistorik och Referenser</w:t>
      </w:r>
      <w:bookmarkEnd w:id="37"/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4816"/>
        <w:gridCol w:w="4535"/>
      </w:tblGrid>
      <w:tr w:rsidR="00DE5E0A" w14:paraId="50747BCE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575" w:type="pct"/>
            <w:hideMark/>
          </w:tcPr>
          <w:p w14:paraId="50747BCC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 xml:space="preserve">Checklista för kvalitetssäkring </w:t>
            </w:r>
          </w:p>
        </w:tc>
        <w:tc>
          <w:tcPr>
            <w:tcW w:w="2425" w:type="pct"/>
            <w:hideMark/>
          </w:tcPr>
          <w:p w14:paraId="50747BCD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14:paraId="50747BD1" w14:textId="77777777" w:rsidTr="00AC40B7">
        <w:trPr>
          <w:trHeight w:val="696"/>
        </w:trPr>
        <w:tc>
          <w:tcPr>
            <w:tcW w:w="2575" w:type="pct"/>
            <w:hideMark/>
          </w:tcPr>
          <w:p w14:paraId="50747BCF" w14:textId="77777777" w:rsidR="00DE5E0A" w:rsidRPr="009132AD" w:rsidRDefault="00DE5E0A" w:rsidP="00AC40B7">
            <w:r w:rsidRPr="00FF4395">
              <w:sym w:font="Wingdings" w:char="F0A8"/>
            </w:r>
            <w:r>
              <w:t xml:space="preserve"> </w:t>
            </w:r>
            <w:r w:rsidRPr="009132AD">
              <w:t>Revisionshistoriken stämmer med tidigare granskningar</w:t>
            </w:r>
          </w:p>
        </w:tc>
        <w:tc>
          <w:tcPr>
            <w:tcW w:w="2425" w:type="pct"/>
          </w:tcPr>
          <w:p w14:paraId="50747BD0" w14:textId="24159E7E" w:rsidR="00DE5E0A" w:rsidRDefault="00155C54" w:rsidP="00AC40B7">
            <w:pPr>
              <w:pStyle w:val="Liststycke"/>
            </w:pPr>
            <w:r>
              <w:t>Finns ingen tidigare</w:t>
            </w:r>
          </w:p>
        </w:tc>
      </w:tr>
      <w:tr w:rsidR="00DE5E0A" w14:paraId="50747BD4" w14:textId="77777777" w:rsidTr="00AC40B7">
        <w:trPr>
          <w:trHeight w:val="709"/>
        </w:trPr>
        <w:tc>
          <w:tcPr>
            <w:tcW w:w="2575" w:type="pct"/>
            <w:hideMark/>
          </w:tcPr>
          <w:p w14:paraId="50747BD2" w14:textId="77777777" w:rsidR="00DE5E0A" w:rsidRPr="009132AD" w:rsidRDefault="00DE5E0A" w:rsidP="00AC40B7">
            <w:r w:rsidRPr="00FF4395">
              <w:sym w:font="Wingdings" w:char="F0A8"/>
            </w:r>
            <w:r>
              <w:t xml:space="preserve"> </w:t>
            </w:r>
            <w:r w:rsidRPr="009132AD">
              <w:t>Det finns datum, författare och information om vad som har uppdaterats/ändrat</w:t>
            </w:r>
          </w:p>
        </w:tc>
        <w:tc>
          <w:tcPr>
            <w:tcW w:w="2425" w:type="pct"/>
          </w:tcPr>
          <w:p w14:paraId="50747BD3" w14:textId="5440C16B" w:rsidR="00DE5E0A" w:rsidRDefault="00155C54" w:rsidP="00AC40B7">
            <w:pPr>
              <w:pStyle w:val="Liststycke"/>
            </w:pPr>
            <w:r>
              <w:t>Ja</w:t>
            </w:r>
          </w:p>
        </w:tc>
      </w:tr>
      <w:tr w:rsidR="00DE5E0A" w14:paraId="50747BD7" w14:textId="77777777" w:rsidTr="00AC40B7">
        <w:trPr>
          <w:trHeight w:val="709"/>
        </w:trPr>
        <w:tc>
          <w:tcPr>
            <w:tcW w:w="2575" w:type="pct"/>
            <w:hideMark/>
          </w:tcPr>
          <w:p w14:paraId="50747BD5" w14:textId="77777777" w:rsidR="00DE5E0A" w:rsidRDefault="00DE5E0A" w:rsidP="00AC40B7">
            <w:pPr>
              <w:pStyle w:val="Brdtext"/>
            </w:pPr>
            <w:r w:rsidRPr="00FF4395">
              <w:sym w:font="Wingdings" w:char="F0A8"/>
            </w:r>
            <w:r>
              <w:t xml:space="preserve"> Referenserna är relevanta för informationen i dokumentet</w:t>
            </w:r>
          </w:p>
        </w:tc>
        <w:tc>
          <w:tcPr>
            <w:tcW w:w="2425" w:type="pct"/>
          </w:tcPr>
          <w:p w14:paraId="50747BD6" w14:textId="343BA722" w:rsidR="00DE5E0A" w:rsidRDefault="00155C54" w:rsidP="00AC40B7">
            <w:pPr>
              <w:pStyle w:val="Liststycke"/>
            </w:pPr>
            <w:r>
              <w:t>Ja</w:t>
            </w:r>
          </w:p>
        </w:tc>
      </w:tr>
      <w:tr w:rsidR="00DE5E0A" w14:paraId="50747BDA" w14:textId="77777777" w:rsidTr="00AC40B7">
        <w:trPr>
          <w:trHeight w:val="362"/>
        </w:trPr>
        <w:tc>
          <w:tcPr>
            <w:tcW w:w="2575" w:type="pct"/>
            <w:hideMark/>
          </w:tcPr>
          <w:p w14:paraId="50747BD8" w14:textId="77777777" w:rsidR="00DE5E0A" w:rsidRDefault="00DE5E0A" w:rsidP="00AC40B7">
            <w:pPr>
              <w:pStyle w:val="Brdtext"/>
            </w:pPr>
            <w:r w:rsidRPr="00FF4395">
              <w:sym w:font="Wingdings" w:char="F0A8"/>
            </w:r>
            <w:r>
              <w:t xml:space="preserve"> Länkarna i referenslistan fungerar </w:t>
            </w:r>
          </w:p>
        </w:tc>
        <w:tc>
          <w:tcPr>
            <w:tcW w:w="2425" w:type="pct"/>
          </w:tcPr>
          <w:p w14:paraId="50747BD9" w14:textId="3EB208FA" w:rsidR="00DE5E0A" w:rsidRDefault="00155C54" w:rsidP="00AC40B7">
            <w:pPr>
              <w:pStyle w:val="Liststycke"/>
            </w:pPr>
            <w:r>
              <w:t>Ja</w:t>
            </w:r>
          </w:p>
        </w:tc>
      </w:tr>
    </w:tbl>
    <w:p w14:paraId="50747BDB" w14:textId="77777777" w:rsidR="00DE5E0A" w:rsidRDefault="00DE5E0A" w:rsidP="00DE5E0A">
      <w:pPr>
        <w:pStyle w:val="Brdtext"/>
      </w:pPr>
    </w:p>
    <w:p w14:paraId="50747BDC" w14:textId="77777777" w:rsidR="00DE5E0A" w:rsidRPr="00E23582" w:rsidRDefault="00DE5E0A" w:rsidP="00DE5E0A">
      <w:pPr>
        <w:pStyle w:val="Rubrik3"/>
      </w:pPr>
      <w:bookmarkStart w:id="38" w:name="_Toc514231232"/>
      <w:r>
        <w:t>Meddelandemodell/er</w:t>
      </w:r>
      <w:bookmarkEnd w:id="38"/>
      <w:r>
        <w:t xml:space="preserve"> 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DE5E0A" w14:paraId="50747BDF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2655" w:type="pct"/>
            <w:hideMark/>
          </w:tcPr>
          <w:p w14:paraId="50747BDD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 xml:space="preserve">Checklista för kvalitetssäkring </w:t>
            </w:r>
          </w:p>
        </w:tc>
        <w:tc>
          <w:tcPr>
            <w:tcW w:w="2345" w:type="pct"/>
            <w:hideMark/>
          </w:tcPr>
          <w:p w14:paraId="50747BDE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14:paraId="50747BE2" w14:textId="77777777" w:rsidTr="00AC40B7">
        <w:trPr>
          <w:trHeight w:val="696"/>
        </w:trPr>
        <w:tc>
          <w:tcPr>
            <w:tcW w:w="2655" w:type="pct"/>
            <w:hideMark/>
          </w:tcPr>
          <w:p w14:paraId="50747BE0" w14:textId="77777777" w:rsidR="00DE5E0A" w:rsidRPr="009132AD" w:rsidRDefault="00DE5E0A" w:rsidP="00AC40B7">
            <w:r w:rsidRPr="00FF4395">
              <w:sym w:font="Wingdings" w:char="F0A8"/>
            </w:r>
            <w:r>
              <w:t xml:space="preserve"> </w:t>
            </w:r>
            <w:r w:rsidRPr="009132AD">
              <w:t>Informationen i meddelandemodellen överensstämmer med informationsmodellen i informationsspecifikationen</w:t>
            </w:r>
          </w:p>
        </w:tc>
        <w:tc>
          <w:tcPr>
            <w:tcW w:w="2345" w:type="pct"/>
          </w:tcPr>
          <w:p w14:paraId="50747BE1" w14:textId="20E545C6" w:rsidR="00DE5E0A" w:rsidRDefault="00226B5A" w:rsidP="00AC40B7">
            <w:pPr>
              <w:pStyle w:val="Liststycke"/>
            </w:pPr>
            <w:r>
              <w:t>Ej tillämpbar</w:t>
            </w:r>
          </w:p>
        </w:tc>
      </w:tr>
      <w:tr w:rsidR="00DE5E0A" w14:paraId="50747BE5" w14:textId="77777777" w:rsidTr="00AC40B7">
        <w:trPr>
          <w:trHeight w:val="388"/>
        </w:trPr>
        <w:tc>
          <w:tcPr>
            <w:tcW w:w="2655" w:type="pct"/>
            <w:hideMark/>
          </w:tcPr>
          <w:p w14:paraId="50747BE3" w14:textId="77777777" w:rsidR="00DE5E0A" w:rsidRPr="009132AD" w:rsidRDefault="00DE5E0A" w:rsidP="00AC40B7">
            <w:r w:rsidRPr="00FF4395">
              <w:sym w:font="Wingdings" w:char="F0A8"/>
            </w:r>
            <w:r>
              <w:t xml:space="preserve"> </w:t>
            </w:r>
            <w:r w:rsidRPr="009132AD">
              <w:t>Det är UML notation</w:t>
            </w:r>
          </w:p>
        </w:tc>
        <w:tc>
          <w:tcPr>
            <w:tcW w:w="2345" w:type="pct"/>
          </w:tcPr>
          <w:p w14:paraId="50747BE4" w14:textId="59AE3380" w:rsidR="00DE5E0A" w:rsidRDefault="00226B5A" w:rsidP="00AC40B7">
            <w:pPr>
              <w:pStyle w:val="Liststycke"/>
            </w:pPr>
            <w:r>
              <w:t>Ja</w:t>
            </w:r>
          </w:p>
        </w:tc>
      </w:tr>
      <w:tr w:rsidR="00DE5E0A" w14:paraId="50747BE8" w14:textId="77777777" w:rsidTr="00AC40B7">
        <w:trPr>
          <w:trHeight w:val="422"/>
        </w:trPr>
        <w:tc>
          <w:tcPr>
            <w:tcW w:w="2655" w:type="pct"/>
          </w:tcPr>
          <w:p w14:paraId="50747BE6" w14:textId="77777777" w:rsidR="00DE5E0A" w:rsidRPr="009132AD" w:rsidRDefault="00DE5E0A" w:rsidP="00AC40B7">
            <w:r w:rsidRPr="00FF4395">
              <w:sym w:font="Wingdings" w:char="F0A8"/>
            </w:r>
            <w:r>
              <w:t xml:space="preserve"> </w:t>
            </w:r>
            <w:r w:rsidRPr="009132AD">
              <w:t>Varje attribut är beskrivet</w:t>
            </w:r>
          </w:p>
        </w:tc>
        <w:tc>
          <w:tcPr>
            <w:tcW w:w="2345" w:type="pct"/>
          </w:tcPr>
          <w:p w14:paraId="50747BE7" w14:textId="26E5CC30" w:rsidR="00DE5E0A" w:rsidRDefault="00226B5A" w:rsidP="00AC40B7">
            <w:pPr>
              <w:pStyle w:val="Liststycke"/>
            </w:pPr>
            <w:r>
              <w:t>Nej</w:t>
            </w:r>
          </w:p>
        </w:tc>
      </w:tr>
      <w:tr w:rsidR="00DE5E0A" w14:paraId="50747BEB" w14:textId="77777777" w:rsidTr="00AC40B7">
        <w:trPr>
          <w:trHeight w:val="422"/>
        </w:trPr>
        <w:tc>
          <w:tcPr>
            <w:tcW w:w="2655" w:type="pct"/>
          </w:tcPr>
          <w:p w14:paraId="50747BE9" w14:textId="77777777" w:rsidR="00DE5E0A" w:rsidRPr="009132AD" w:rsidRDefault="00DE5E0A" w:rsidP="00AC40B7">
            <w:r w:rsidRPr="00FF4395">
              <w:sym w:font="Wingdings" w:char="F0A8"/>
            </w:r>
            <w:r w:rsidRPr="009132AD">
              <w:t>Finns mappning till XSD schema</w:t>
            </w:r>
          </w:p>
        </w:tc>
        <w:tc>
          <w:tcPr>
            <w:tcW w:w="2345" w:type="pct"/>
          </w:tcPr>
          <w:p w14:paraId="50747BEA" w14:textId="4D252D57" w:rsidR="00DE5E0A" w:rsidRDefault="00226B5A" w:rsidP="00AC40B7">
            <w:pPr>
              <w:pStyle w:val="Liststycke"/>
            </w:pPr>
            <w:r>
              <w:t>Ja</w:t>
            </w:r>
          </w:p>
        </w:tc>
      </w:tr>
      <w:tr w:rsidR="00DE5E0A" w14:paraId="50747BEE" w14:textId="77777777" w:rsidTr="00AC40B7">
        <w:trPr>
          <w:trHeight w:val="422"/>
        </w:trPr>
        <w:tc>
          <w:tcPr>
            <w:tcW w:w="2655" w:type="pct"/>
          </w:tcPr>
          <w:p w14:paraId="50747BEC" w14:textId="77777777" w:rsidR="00DE5E0A" w:rsidRPr="009132AD" w:rsidRDefault="00DE5E0A" w:rsidP="00AC40B7">
            <w:r w:rsidRPr="00FF4395">
              <w:sym w:font="Wingdings" w:char="F0A8"/>
            </w:r>
            <w:r>
              <w:t xml:space="preserve"> </w:t>
            </w:r>
            <w:r w:rsidRPr="009132AD">
              <w:t>Fältregler för meddelandemodellerna innehåller relevant information och överensstämmer med modellen</w:t>
            </w:r>
          </w:p>
        </w:tc>
        <w:tc>
          <w:tcPr>
            <w:tcW w:w="2345" w:type="pct"/>
          </w:tcPr>
          <w:p w14:paraId="50747BED" w14:textId="48180FA0" w:rsidR="00DE5E0A" w:rsidRDefault="00226B5A" w:rsidP="00AC40B7">
            <w:pPr>
              <w:pStyle w:val="Liststycke"/>
            </w:pPr>
            <w:r>
              <w:t>Finns inga fältregler</w:t>
            </w:r>
          </w:p>
        </w:tc>
      </w:tr>
      <w:tr w:rsidR="00DE5E0A" w14:paraId="50747BF1" w14:textId="77777777" w:rsidTr="00AC40B7">
        <w:trPr>
          <w:trHeight w:val="384"/>
        </w:trPr>
        <w:tc>
          <w:tcPr>
            <w:tcW w:w="2655" w:type="pct"/>
            <w:hideMark/>
          </w:tcPr>
          <w:p w14:paraId="50747BEF" w14:textId="77777777" w:rsidR="00DE5E0A" w:rsidRPr="009132AD" w:rsidRDefault="00DE5E0A" w:rsidP="00AC40B7">
            <w:pPr>
              <w:pStyle w:val="Brdtext"/>
              <w:rPr>
                <w:i/>
              </w:rPr>
            </w:pPr>
            <w:r w:rsidRPr="009132AD">
              <w:rPr>
                <w:i/>
              </w:rPr>
              <w:t>Om det inte finns informationsspecifikation</w:t>
            </w:r>
            <w:r w:rsidR="00801552">
              <w:rPr>
                <w:rStyle w:val="Fotnotsreferens"/>
                <w:i/>
              </w:rPr>
              <w:footnoteReference w:id="2"/>
            </w:r>
            <w:r w:rsidRPr="009132AD">
              <w:rPr>
                <w:i/>
              </w:rPr>
              <w:t xml:space="preserve">: </w:t>
            </w:r>
          </w:p>
        </w:tc>
        <w:tc>
          <w:tcPr>
            <w:tcW w:w="2345" w:type="pct"/>
          </w:tcPr>
          <w:p w14:paraId="50747BF0" w14:textId="77777777" w:rsidR="00DE5E0A" w:rsidRDefault="00DE5E0A" w:rsidP="00AC40B7">
            <w:pPr>
              <w:pStyle w:val="Liststycke"/>
            </w:pPr>
          </w:p>
        </w:tc>
      </w:tr>
      <w:tr w:rsidR="00DE5E0A" w14:paraId="50747BF4" w14:textId="77777777" w:rsidTr="00AC40B7">
        <w:trPr>
          <w:trHeight w:val="362"/>
        </w:trPr>
        <w:tc>
          <w:tcPr>
            <w:tcW w:w="2655" w:type="pct"/>
            <w:hideMark/>
          </w:tcPr>
          <w:p w14:paraId="50747BF2" w14:textId="77777777" w:rsidR="00DE5E0A" w:rsidRDefault="00DE5E0A" w:rsidP="00AC40B7">
            <w:pPr>
              <w:pStyle w:val="Brdtext"/>
            </w:pPr>
            <w:r w:rsidRPr="00FF4395">
              <w:sym w:font="Wingdings" w:char="F0A8"/>
            </w:r>
            <w:r>
              <w:t xml:space="preserve"> Innehållet i meddelandemodellen är </w:t>
            </w:r>
            <w:proofErr w:type="spellStart"/>
            <w:r>
              <w:t>mappat</w:t>
            </w:r>
            <w:proofErr w:type="spellEnd"/>
            <w:r>
              <w:t xml:space="preserve"> till RIM  </w:t>
            </w:r>
          </w:p>
        </w:tc>
        <w:tc>
          <w:tcPr>
            <w:tcW w:w="2345" w:type="pct"/>
          </w:tcPr>
          <w:p w14:paraId="50747BF3" w14:textId="7125039E" w:rsidR="00DE5E0A" w:rsidRDefault="00226B5A" w:rsidP="00AC40B7">
            <w:pPr>
              <w:pStyle w:val="Liststycke"/>
            </w:pPr>
            <w:r>
              <w:t>Nej</w:t>
            </w:r>
          </w:p>
        </w:tc>
      </w:tr>
    </w:tbl>
    <w:p w14:paraId="50747BF5" w14:textId="77777777" w:rsidR="00DE5E0A" w:rsidRDefault="00DE5E0A" w:rsidP="00DE5E0A">
      <w:pPr>
        <w:pStyle w:val="Brdtext"/>
      </w:pPr>
    </w:p>
    <w:p w14:paraId="50747BF6" w14:textId="77777777" w:rsidR="00DE5E0A" w:rsidRDefault="00DE5E0A" w:rsidP="00DE5E0A">
      <w:pPr>
        <w:pStyle w:val="Rubrik1"/>
      </w:pPr>
      <w:bookmarkStart w:id="39" w:name="_Toc514231233"/>
      <w:proofErr w:type="spellStart"/>
      <w:r>
        <w:t>Arkitekturella</w:t>
      </w:r>
      <w:proofErr w:type="spellEnd"/>
      <w:r>
        <w:t xml:space="preserve"> beslut</w:t>
      </w:r>
      <w:bookmarkEnd w:id="39"/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DE5E0A" w14:paraId="50747BF9" w14:textId="77777777" w:rsidTr="00DE5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73" w:type="dxa"/>
          </w:tcPr>
          <w:p w14:paraId="50747BF7" w14:textId="77777777" w:rsidR="00DE5E0A" w:rsidRDefault="00DE5E0A" w:rsidP="00AC40B7">
            <w:pPr>
              <w:spacing w:before="48"/>
              <w:rPr>
                <w:lang w:eastAsia="sv-SE"/>
              </w:rPr>
            </w:pPr>
          </w:p>
        </w:tc>
        <w:tc>
          <w:tcPr>
            <w:tcW w:w="4394" w:type="dxa"/>
          </w:tcPr>
          <w:p w14:paraId="50747BF8" w14:textId="77777777" w:rsidR="00DE5E0A" w:rsidRDefault="00DE5E0A" w:rsidP="00AC40B7">
            <w:pPr>
              <w:spacing w:before="48"/>
              <w:rPr>
                <w:lang w:eastAsia="sv-SE"/>
              </w:rPr>
            </w:pPr>
            <w:r>
              <w:rPr>
                <w:lang w:eastAsia="sv-SE"/>
              </w:rPr>
              <w:t>Kommentar</w:t>
            </w:r>
          </w:p>
        </w:tc>
      </w:tr>
      <w:tr w:rsidR="00DE5E0A" w14:paraId="50747BFC" w14:textId="77777777" w:rsidTr="00DE5E0A">
        <w:tc>
          <w:tcPr>
            <w:tcW w:w="4673" w:type="dxa"/>
          </w:tcPr>
          <w:p w14:paraId="50747BFA" w14:textId="77777777" w:rsidR="00DE5E0A" w:rsidRPr="009132AD" w:rsidRDefault="00DE5E0A" w:rsidP="00AC40B7">
            <w:pPr>
              <w:rPr>
                <w:lang w:eastAsia="sv-SE"/>
              </w:rPr>
            </w:pPr>
            <w:r w:rsidRPr="00FF4395">
              <w:lastRenderedPageBreak/>
              <w:sym w:font="Wingdings" w:char="F0A8"/>
            </w:r>
            <w:r>
              <w:t xml:space="preserve"> </w:t>
            </w:r>
            <w:r w:rsidRPr="009132AD">
              <w:t>Finns beslut noterade som gäller informatik</w:t>
            </w:r>
          </w:p>
        </w:tc>
        <w:tc>
          <w:tcPr>
            <w:tcW w:w="4394" w:type="dxa"/>
          </w:tcPr>
          <w:p w14:paraId="50747BFB" w14:textId="1D379019" w:rsidR="00DE5E0A" w:rsidRDefault="00226B5A" w:rsidP="00AC40B7">
            <w:pPr>
              <w:rPr>
                <w:lang w:eastAsia="sv-SE"/>
              </w:rPr>
            </w:pPr>
            <w:r>
              <w:rPr>
                <w:lang w:eastAsia="sv-SE"/>
              </w:rPr>
              <w:t>Ja</w:t>
            </w:r>
          </w:p>
        </w:tc>
      </w:tr>
      <w:tr w:rsidR="00DE5E0A" w14:paraId="50747BFF" w14:textId="77777777" w:rsidTr="00DE5E0A">
        <w:tc>
          <w:tcPr>
            <w:tcW w:w="4673" w:type="dxa"/>
          </w:tcPr>
          <w:p w14:paraId="50747BFD" w14:textId="77777777" w:rsidR="00DE5E0A" w:rsidRPr="009132AD" w:rsidRDefault="00D72928" w:rsidP="00AC40B7">
            <w:r w:rsidRPr="00FF4395">
              <w:sym w:font="Wingdings" w:char="F0A8"/>
            </w:r>
            <w:r>
              <w:t xml:space="preserve"> </w:t>
            </w:r>
            <w:r w:rsidRPr="009132AD">
              <w:t xml:space="preserve">Finns beslut noterade som gäller </w:t>
            </w:r>
            <w:r>
              <w:t>säkerhet</w:t>
            </w:r>
          </w:p>
        </w:tc>
        <w:tc>
          <w:tcPr>
            <w:tcW w:w="4394" w:type="dxa"/>
          </w:tcPr>
          <w:p w14:paraId="50747BFE" w14:textId="77777777" w:rsidR="00DE5E0A" w:rsidRDefault="00DE5E0A" w:rsidP="00AC40B7">
            <w:pPr>
              <w:rPr>
                <w:lang w:eastAsia="sv-SE"/>
              </w:rPr>
            </w:pPr>
          </w:p>
        </w:tc>
      </w:tr>
      <w:tr w:rsidR="008C63B2" w14:paraId="50747C02" w14:textId="77777777" w:rsidTr="00DE5E0A">
        <w:tc>
          <w:tcPr>
            <w:tcW w:w="4673" w:type="dxa"/>
          </w:tcPr>
          <w:p w14:paraId="50747C00" w14:textId="77777777" w:rsidR="008C63B2" w:rsidRPr="00FF4395" w:rsidRDefault="00D72928" w:rsidP="00AC40B7">
            <w:r w:rsidRPr="00FF4395">
              <w:sym w:font="Wingdings" w:char="F0A8"/>
            </w:r>
            <w:r>
              <w:t xml:space="preserve"> </w:t>
            </w:r>
            <w:r w:rsidRPr="009132AD">
              <w:t xml:space="preserve">Har eventuellt avsteg från regelverket dokumenterats i </w:t>
            </w:r>
            <w:proofErr w:type="spellStart"/>
            <w:r w:rsidRPr="009132AD">
              <w:t>Arkitekturella</w:t>
            </w:r>
            <w:proofErr w:type="spellEnd"/>
            <w:r w:rsidRPr="009132AD">
              <w:t xml:space="preserve"> beslut</w:t>
            </w:r>
          </w:p>
        </w:tc>
        <w:tc>
          <w:tcPr>
            <w:tcW w:w="4394" w:type="dxa"/>
          </w:tcPr>
          <w:p w14:paraId="50747C01" w14:textId="4895A6FF" w:rsidR="008C63B2" w:rsidRDefault="00226B5A" w:rsidP="00AC40B7">
            <w:pPr>
              <w:rPr>
                <w:lang w:eastAsia="sv-SE"/>
              </w:rPr>
            </w:pPr>
            <w:r>
              <w:rPr>
                <w:lang w:eastAsia="sv-SE"/>
              </w:rPr>
              <w:t>Ja</w:t>
            </w:r>
          </w:p>
        </w:tc>
      </w:tr>
    </w:tbl>
    <w:p w14:paraId="50747C03" w14:textId="77777777" w:rsidR="00DE5E0A" w:rsidRDefault="00DE5E0A" w:rsidP="00DE5E0A">
      <w:pPr>
        <w:rPr>
          <w:lang w:eastAsia="sv-SE"/>
        </w:rPr>
      </w:pPr>
    </w:p>
    <w:p w14:paraId="50747C04" w14:textId="77777777" w:rsidR="00DE5E0A" w:rsidRPr="00907C2D" w:rsidRDefault="00DE5E0A" w:rsidP="00DE5E0A">
      <w:pPr>
        <w:pStyle w:val="Rubrik1"/>
      </w:pPr>
      <w:bookmarkStart w:id="40" w:name="_Toc514231234"/>
      <w:bookmarkStart w:id="41" w:name="_Toc370737280"/>
      <w:r w:rsidRPr="00907C2D">
        <w:t>Utlåtande</w:t>
      </w:r>
      <w:bookmarkEnd w:id="40"/>
      <w:r w:rsidRPr="00907C2D">
        <w:t xml:space="preserve"> </w:t>
      </w:r>
    </w:p>
    <w:p w14:paraId="50747C05" w14:textId="77777777" w:rsidR="00DE5E0A" w:rsidRDefault="00DE5E0A" w:rsidP="00DE5E0A">
      <w:pPr>
        <w:pStyle w:val="Rubrik3Nr"/>
        <w:numPr>
          <w:ilvl w:val="0"/>
          <w:numId w:val="0"/>
        </w:numPr>
        <w:ind w:left="794" w:hanging="794"/>
      </w:pPr>
      <w:bookmarkStart w:id="42" w:name="_Toc514231235"/>
      <w:r>
        <w:t>Verksamhet &amp; Informatik (VI) och S</w:t>
      </w:r>
      <w:bookmarkEnd w:id="41"/>
      <w:r>
        <w:t>äkerhet (S)</w:t>
      </w:r>
      <w:bookmarkEnd w:id="42"/>
    </w:p>
    <w:tbl>
      <w:tblPr>
        <w:tblStyle w:val="Tabellrutnt"/>
        <w:tblW w:w="8897" w:type="dxa"/>
        <w:tblLook w:val="04A0" w:firstRow="1" w:lastRow="0" w:firstColumn="1" w:lastColumn="0" w:noHBand="0" w:noVBand="1"/>
      </w:tblPr>
      <w:tblGrid>
        <w:gridCol w:w="1659"/>
        <w:gridCol w:w="3260"/>
        <w:gridCol w:w="3978"/>
      </w:tblGrid>
      <w:tr w:rsidR="00DE5E0A" w:rsidRPr="000D195E" w14:paraId="50747C09" w14:textId="77777777" w:rsidTr="00AC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8"/>
        </w:trPr>
        <w:tc>
          <w:tcPr>
            <w:tcW w:w="815" w:type="pct"/>
          </w:tcPr>
          <w:p w14:paraId="50747C06" w14:textId="77777777" w:rsidR="00DE5E0A" w:rsidRPr="000D195E" w:rsidRDefault="00DE5E0A" w:rsidP="00AC40B7">
            <w:pPr>
              <w:tabs>
                <w:tab w:val="left" w:pos="567"/>
              </w:tabs>
              <w:spacing w:before="48"/>
              <w:jc w:val="center"/>
            </w:pPr>
            <w:r>
              <w:t>Klassificering</w:t>
            </w:r>
          </w:p>
        </w:tc>
        <w:tc>
          <w:tcPr>
            <w:tcW w:w="1891" w:type="pct"/>
          </w:tcPr>
          <w:p w14:paraId="50747C07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Utlåtande</w:t>
            </w:r>
          </w:p>
        </w:tc>
        <w:tc>
          <w:tcPr>
            <w:tcW w:w="2294" w:type="pct"/>
          </w:tcPr>
          <w:p w14:paraId="50747C08" w14:textId="77777777" w:rsidR="00DE5E0A" w:rsidRDefault="00DE5E0A" w:rsidP="00AC40B7">
            <w:pPr>
              <w:tabs>
                <w:tab w:val="left" w:pos="567"/>
              </w:tabs>
              <w:spacing w:before="48"/>
            </w:pPr>
            <w:r>
              <w:t>Kommentar</w:t>
            </w:r>
          </w:p>
        </w:tc>
      </w:tr>
      <w:tr w:rsidR="00DE5E0A" w:rsidRPr="000D195E" w14:paraId="50747C0D" w14:textId="77777777" w:rsidTr="00AC40B7">
        <w:trPr>
          <w:trHeight w:val="568"/>
        </w:trPr>
        <w:tc>
          <w:tcPr>
            <w:tcW w:w="815" w:type="pct"/>
          </w:tcPr>
          <w:p w14:paraId="50747C0A" w14:textId="77777777" w:rsidR="00DE5E0A" w:rsidRPr="002D39BD" w:rsidRDefault="00DE5E0A" w:rsidP="00AC40B7">
            <w:r w:rsidRPr="002D39BD">
              <w:t>VI</w:t>
            </w:r>
          </w:p>
        </w:tc>
        <w:tc>
          <w:tcPr>
            <w:tcW w:w="1891" w:type="pct"/>
          </w:tcPr>
          <w:p w14:paraId="50747C0B" w14:textId="3DF158FB" w:rsidR="00DE5E0A" w:rsidRPr="00AE658C" w:rsidRDefault="00DE5E0A" w:rsidP="00AC40B7">
            <w:pPr>
              <w:pStyle w:val="Brdtext"/>
            </w:pPr>
            <w:r>
              <w:t xml:space="preserve"> </w:t>
            </w:r>
            <w:r w:rsidR="009A5DE3">
              <w:t>G</w:t>
            </w:r>
          </w:p>
        </w:tc>
        <w:tc>
          <w:tcPr>
            <w:tcW w:w="2294" w:type="pct"/>
          </w:tcPr>
          <w:p w14:paraId="50747C0C" w14:textId="4E400982" w:rsidR="00DE5E0A" w:rsidRDefault="00DE5E0A" w:rsidP="00AC40B7">
            <w:r>
              <w:t xml:space="preserve"> </w:t>
            </w:r>
            <w:r w:rsidR="009A5DE3">
              <w:t>Bedömer att tjänsten inte behöver en informationsspecifikation för tillfället. Bedömningen kan dock ändras vid senare granskningar</w:t>
            </w:r>
          </w:p>
        </w:tc>
      </w:tr>
      <w:tr w:rsidR="00DE5E0A" w:rsidRPr="000D195E" w14:paraId="50747C11" w14:textId="77777777" w:rsidTr="00AC40B7">
        <w:trPr>
          <w:trHeight w:val="709"/>
        </w:trPr>
        <w:tc>
          <w:tcPr>
            <w:tcW w:w="815" w:type="pct"/>
          </w:tcPr>
          <w:p w14:paraId="50747C0E" w14:textId="77777777" w:rsidR="00DE5E0A" w:rsidRPr="002D39BD" w:rsidRDefault="00DE5E0A" w:rsidP="00AC40B7">
            <w:r w:rsidRPr="002D39BD">
              <w:t>S</w:t>
            </w:r>
          </w:p>
        </w:tc>
        <w:tc>
          <w:tcPr>
            <w:tcW w:w="1891" w:type="pct"/>
          </w:tcPr>
          <w:p w14:paraId="50747C0F" w14:textId="3A59240D" w:rsidR="00DE5E0A" w:rsidRDefault="00114374" w:rsidP="00AC40B7">
            <w:r>
              <w:t>G</w:t>
            </w:r>
          </w:p>
        </w:tc>
        <w:tc>
          <w:tcPr>
            <w:tcW w:w="2294" w:type="pct"/>
          </w:tcPr>
          <w:p w14:paraId="50747C10" w14:textId="74D8AAB4" w:rsidR="00DE5E0A" w:rsidRDefault="00114374" w:rsidP="00AC40B7">
            <w:r>
              <w:t>Själva informationen hanteras i andra kontrakt. Håller med projektet att säkerhetspåverkan är marginell i detta kontrakt</w:t>
            </w:r>
          </w:p>
        </w:tc>
      </w:tr>
    </w:tbl>
    <w:p w14:paraId="50747C12" w14:textId="77777777" w:rsidR="00DE5E0A" w:rsidRDefault="00DE5E0A" w:rsidP="00DE5E0A"/>
    <w:p w14:paraId="50747C13" w14:textId="77777777" w:rsidR="00DE5E0A" w:rsidRPr="008F11C8" w:rsidRDefault="008F11C8" w:rsidP="00DE5E0A">
      <w:pPr>
        <w:rPr>
          <w:rFonts w:ascii="Arial" w:hAnsi="Arial" w:cs="Arial"/>
          <w:b/>
          <w:iCs/>
          <w:szCs w:val="26"/>
          <w:lang w:eastAsia="sv-SE"/>
        </w:rPr>
      </w:pPr>
      <w:r w:rsidRPr="008F11C8">
        <w:rPr>
          <w:rFonts w:ascii="Arial" w:hAnsi="Arial" w:cs="Arial"/>
          <w:b/>
          <w:iCs/>
          <w:szCs w:val="26"/>
          <w:lang w:eastAsia="sv-SE"/>
        </w:rPr>
        <w:t xml:space="preserve">Beskrivning av utlåtande 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2263"/>
        <w:gridCol w:w="6663"/>
      </w:tblGrid>
      <w:tr w:rsidR="00DE5E0A" w14:paraId="50747C16" w14:textId="77777777" w:rsidTr="008F11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3" w:type="dxa"/>
          </w:tcPr>
          <w:p w14:paraId="50747C14" w14:textId="77777777" w:rsidR="00DE5E0A" w:rsidRDefault="00DE5E0A" w:rsidP="00AC40B7">
            <w:pPr>
              <w:spacing w:before="48"/>
            </w:pPr>
            <w:r>
              <w:t xml:space="preserve">Utlåtande </w:t>
            </w:r>
          </w:p>
        </w:tc>
        <w:tc>
          <w:tcPr>
            <w:tcW w:w="6663" w:type="dxa"/>
          </w:tcPr>
          <w:p w14:paraId="50747C15" w14:textId="77777777" w:rsidR="00DE5E0A" w:rsidRDefault="00DE5E0A" w:rsidP="00AC40B7">
            <w:pPr>
              <w:spacing w:before="48"/>
            </w:pPr>
            <w:r>
              <w:t>Förklaring</w:t>
            </w:r>
          </w:p>
        </w:tc>
      </w:tr>
      <w:tr w:rsidR="001625D1" w14:paraId="50747C19" w14:textId="77777777" w:rsidTr="008F11C8">
        <w:tc>
          <w:tcPr>
            <w:tcW w:w="2263" w:type="dxa"/>
          </w:tcPr>
          <w:p w14:paraId="50747C17" w14:textId="77777777" w:rsidR="001625D1" w:rsidRDefault="008F11C8" w:rsidP="00AC40B7">
            <w:r>
              <w:t xml:space="preserve">U = </w:t>
            </w:r>
            <w:r w:rsidR="001625D1">
              <w:t>Underkänd</w:t>
            </w:r>
          </w:p>
        </w:tc>
        <w:tc>
          <w:tcPr>
            <w:tcW w:w="6663" w:type="dxa"/>
          </w:tcPr>
          <w:p w14:paraId="50747C18" w14:textId="77777777" w:rsidR="001625D1" w:rsidRDefault="001625D1" w:rsidP="001625D1">
            <w:r>
              <w:t>Kvalitetssäkringen pekar på allvarliga brister som måste åtgärdas och ny kvalitetssäkring måste ske. Allvarlig avvikelse</w:t>
            </w:r>
          </w:p>
        </w:tc>
      </w:tr>
      <w:tr w:rsidR="001625D1" w14:paraId="50747C1F" w14:textId="77777777" w:rsidTr="008F11C8">
        <w:tc>
          <w:tcPr>
            <w:tcW w:w="2263" w:type="dxa"/>
          </w:tcPr>
          <w:p w14:paraId="50747C1A" w14:textId="77777777" w:rsidR="001625D1" w:rsidRDefault="001625D1" w:rsidP="001625D1">
            <w:r>
              <w:t xml:space="preserve">GF = Godkänd med förbehåll </w:t>
            </w:r>
          </w:p>
        </w:tc>
        <w:tc>
          <w:tcPr>
            <w:tcW w:w="6663" w:type="dxa"/>
          </w:tcPr>
          <w:p w14:paraId="50747C1B" w14:textId="77777777" w:rsidR="001625D1" w:rsidRPr="008F11C8" w:rsidRDefault="001625D1" w:rsidP="001625D1">
            <w:pPr>
              <w:pStyle w:val="Normalweb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Kvalitetssäkringen pekar på brister som borde åtgärdas, men </w:t>
            </w:r>
            <w:proofErr w:type="spellStart"/>
            <w:r>
              <w:rPr>
                <w:rFonts w:ascii="Arial" w:hAnsi="Arial" w:cs="Arial"/>
              </w:rPr>
              <w:t>pga</w:t>
            </w:r>
            <w:proofErr w:type="spellEnd"/>
            <w:r>
              <w:rPr>
                <w:rFonts w:ascii="Arial" w:hAnsi="Arial" w:cs="Arial"/>
              </w:rPr>
              <w:t xml:space="preserve"> någon omständighet är detta inte ”möjligt”. Produktionssättning är endast godkänd inom angivna kriterier/restriktioner </w:t>
            </w:r>
            <w:r w:rsidRPr="008F11C8">
              <w:rPr>
                <w:rFonts w:ascii="Arial" w:hAnsi="Arial" w:cs="Arial"/>
              </w:rPr>
              <w:t>exempelvis: Tidsbegränsat/omfattningsbegränsat eller Begränsad anslutning </w:t>
            </w:r>
          </w:p>
          <w:p w14:paraId="50747C1C" w14:textId="77777777" w:rsidR="001625D1" w:rsidRPr="008F11C8" w:rsidRDefault="001625D1" w:rsidP="001625D1">
            <w:pPr>
              <w:pStyle w:val="Normalweb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Skall produktionssättning ske utanför angivna kriterier måste bristerna åtgärdas. </w:t>
            </w:r>
          </w:p>
          <w:p w14:paraId="50747C1D" w14:textId="77777777" w:rsidR="001625D1" w:rsidRPr="008F11C8" w:rsidRDefault="001625D1" w:rsidP="001625D1">
            <w:pPr>
              <w:pStyle w:val="Normalwebb"/>
              <w:rPr>
                <w:rFonts w:ascii="Arial" w:hAnsi="Arial" w:cs="Arial"/>
              </w:rPr>
            </w:pPr>
            <w:r w:rsidRPr="008F11C8">
              <w:rPr>
                <w:rFonts w:ascii="Arial" w:hAnsi="Arial" w:cs="Arial"/>
              </w:rPr>
              <w:t>Väsentliga uppgifter saknas som kan komma att ändra innehållet gällande Begrepp, Klasser eller Attribut.</w:t>
            </w:r>
          </w:p>
          <w:p w14:paraId="50747C1E" w14:textId="77777777" w:rsidR="001625D1" w:rsidRPr="008F11C8" w:rsidRDefault="001625D1" w:rsidP="001625D1">
            <w:pPr>
              <w:pStyle w:val="Normalwebb"/>
              <w:rPr>
                <w:rFonts w:ascii="Arial" w:hAnsi="Arial" w:cs="Arial"/>
              </w:rPr>
            </w:pPr>
            <w:r w:rsidRPr="008F11C8">
              <w:rPr>
                <w:rFonts w:ascii="Arial" w:hAnsi="Arial" w:cs="Arial"/>
              </w:rPr>
              <w:t>Bristerna ska åtgärdas i ny version och granskas i nytt A&amp;R-ärende.</w:t>
            </w:r>
          </w:p>
        </w:tc>
      </w:tr>
      <w:tr w:rsidR="001625D1" w14:paraId="50747C25" w14:textId="77777777" w:rsidTr="008F11C8">
        <w:tc>
          <w:tcPr>
            <w:tcW w:w="2263" w:type="dxa"/>
          </w:tcPr>
          <w:p w14:paraId="50747C20" w14:textId="77777777" w:rsidR="001625D1" w:rsidRDefault="001625D1" w:rsidP="001625D1">
            <w:r>
              <w:t>GK = Godkänd med kommentar</w:t>
            </w:r>
          </w:p>
        </w:tc>
        <w:tc>
          <w:tcPr>
            <w:tcW w:w="6663" w:type="dxa"/>
          </w:tcPr>
          <w:p w14:paraId="50747C21" w14:textId="77777777" w:rsidR="001625D1" w:rsidRPr="008F11C8" w:rsidRDefault="001625D1" w:rsidP="001625D1">
            <w:pPr>
              <w:pStyle w:val="Normalweb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Kvalitetssäkringen visar på mindre brister som är godkänd för produktion efter att föreslagna förändringar/kommentarer är åtgärdade. </w:t>
            </w:r>
            <w:r w:rsidRPr="008F11C8">
              <w:rPr>
                <w:rFonts w:ascii="Arial" w:hAnsi="Arial" w:cs="Arial"/>
              </w:rPr>
              <w:t>Exempel: förtydliganden av befintliga Begrepp, Klasser eller Attribut</w:t>
            </w:r>
          </w:p>
          <w:p w14:paraId="50747C22" w14:textId="77777777" w:rsidR="001625D1" w:rsidRPr="008F11C8" w:rsidRDefault="001625D1" w:rsidP="001625D1">
            <w:pPr>
              <w:pStyle w:val="Normalweb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Ny granskning behövs ej</w:t>
            </w:r>
            <w:r w:rsidRPr="008F11C8">
              <w:rPr>
                <w:rFonts w:ascii="Arial" w:hAnsi="Arial" w:cs="Arial"/>
              </w:rPr>
              <w:t xml:space="preserve"> om ändringarna kan göras i befintlig version/RC och A&amp;R-ärende. Handhavandet kräver en dialog mellan A&amp;R och pr</w:t>
            </w:r>
            <w:r w:rsidR="008F11C8">
              <w:rPr>
                <w:rFonts w:ascii="Arial" w:hAnsi="Arial" w:cs="Arial"/>
              </w:rPr>
              <w:t>ojektet inom befintligt ärende.</w:t>
            </w:r>
          </w:p>
          <w:p w14:paraId="50747C23" w14:textId="77777777" w:rsidR="001625D1" w:rsidRPr="008F11C8" w:rsidRDefault="001625D1" w:rsidP="001625D1">
            <w:pPr>
              <w:pStyle w:val="Normalwebb"/>
              <w:rPr>
                <w:rFonts w:ascii="Arial" w:hAnsi="Arial" w:cs="Arial"/>
              </w:rPr>
            </w:pPr>
            <w:r w:rsidRPr="008F11C8">
              <w:rPr>
                <w:rFonts w:ascii="Arial" w:hAnsi="Arial" w:cs="Arial"/>
              </w:rPr>
              <w:t>Efter åtgärdande kan det resultera i ett G från A&amp;R.</w:t>
            </w:r>
          </w:p>
          <w:p w14:paraId="50747C24" w14:textId="77777777" w:rsidR="001625D1" w:rsidRPr="008F11C8" w:rsidRDefault="008F11C8" w:rsidP="001625D1">
            <w:pPr>
              <w:pStyle w:val="Normalweb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Om projektet ej åtgärdar </w:t>
            </w:r>
            <w:r w:rsidR="001625D1" w:rsidRPr="008F11C8">
              <w:rPr>
                <w:rFonts w:ascii="Arial" w:hAnsi="Arial" w:cs="Arial"/>
              </w:rPr>
              <w:t>inom befintligt ärende presenteras resultatet av kvalitetssäkringen med kommentarer gällande bristerna.</w:t>
            </w:r>
          </w:p>
        </w:tc>
      </w:tr>
      <w:tr w:rsidR="001625D1" w14:paraId="50747C28" w14:textId="77777777" w:rsidTr="008F11C8">
        <w:tc>
          <w:tcPr>
            <w:tcW w:w="2263" w:type="dxa"/>
          </w:tcPr>
          <w:p w14:paraId="50747C26" w14:textId="77777777" w:rsidR="001625D1" w:rsidRDefault="008F11C8" w:rsidP="001625D1">
            <w:r>
              <w:lastRenderedPageBreak/>
              <w:t xml:space="preserve">G = </w:t>
            </w:r>
            <w:r w:rsidR="001625D1">
              <w:t>Godkänd</w:t>
            </w:r>
          </w:p>
        </w:tc>
        <w:tc>
          <w:tcPr>
            <w:tcW w:w="6663" w:type="dxa"/>
          </w:tcPr>
          <w:p w14:paraId="50747C27" w14:textId="77777777" w:rsidR="001625D1" w:rsidRDefault="001625D1" w:rsidP="001625D1">
            <w:pPr>
              <w:pStyle w:val="Normalwebb"/>
            </w:pPr>
            <w:r>
              <w:rPr>
                <w:rFonts w:ascii="Arial" w:hAnsi="Arial" w:cs="Arial"/>
              </w:rPr>
              <w:t>Kvalitetssäkring är ok och produktionssättning kan ske utan restriktioner.</w:t>
            </w:r>
          </w:p>
        </w:tc>
      </w:tr>
      <w:bookmarkEnd w:id="7"/>
      <w:bookmarkEnd w:id="8"/>
    </w:tbl>
    <w:p w14:paraId="50747C29" w14:textId="77777777" w:rsidR="00B82AAC" w:rsidRDefault="00B82AAC" w:rsidP="00DE5E0A"/>
    <w:sectPr w:rsidR="00B82AAC" w:rsidSect="001F54EF">
      <w:headerReference w:type="even" r:id="rId12"/>
      <w:headerReference w:type="default" r:id="rId13"/>
      <w:footerReference w:type="default" r:id="rId14"/>
      <w:headerReference w:type="first" r:id="rId15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DC1B7" w14:textId="77777777" w:rsidR="004A0779" w:rsidRDefault="004A0779" w:rsidP="00C15048">
      <w:r>
        <w:separator/>
      </w:r>
    </w:p>
    <w:p w14:paraId="6C3D6D82" w14:textId="77777777" w:rsidR="004A0779" w:rsidRDefault="004A0779" w:rsidP="00C15048"/>
    <w:p w14:paraId="0B9F00E0" w14:textId="77777777" w:rsidR="004A0779" w:rsidRDefault="004A0779" w:rsidP="00C15048"/>
  </w:endnote>
  <w:endnote w:type="continuationSeparator" w:id="0">
    <w:p w14:paraId="5E1E9785" w14:textId="77777777" w:rsidR="004A0779" w:rsidRDefault="004A0779" w:rsidP="00C15048">
      <w:r>
        <w:continuationSeparator/>
      </w:r>
    </w:p>
    <w:p w14:paraId="56A7A0C2" w14:textId="77777777" w:rsidR="004A0779" w:rsidRDefault="004A0779" w:rsidP="00C15048"/>
    <w:p w14:paraId="77CF0B57" w14:textId="77777777" w:rsidR="004A0779" w:rsidRDefault="004A0779" w:rsidP="00C15048"/>
  </w:endnote>
  <w:endnote w:type="continuationNotice" w:id="1">
    <w:p w14:paraId="6F58A4F7" w14:textId="77777777" w:rsidR="004A0779" w:rsidRDefault="004A077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AC40B7" w:rsidRPr="004A7C1C" w14:paraId="50747C4E" w14:textId="77777777" w:rsidTr="00B16F63">
      <w:trPr>
        <w:trHeight w:val="629"/>
      </w:trPr>
      <w:tc>
        <w:tcPr>
          <w:tcW w:w="1702" w:type="dxa"/>
        </w:tcPr>
        <w:p w14:paraId="50747C43" w14:textId="77777777" w:rsidR="00AC40B7" w:rsidRPr="004A7C1C" w:rsidRDefault="00AC40B7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14:paraId="50747C44" w14:textId="77777777" w:rsidR="00AC40B7" w:rsidRDefault="00AC40B7" w:rsidP="009B53BE">
          <w:pPr>
            <w:pStyle w:val="Sidfot"/>
          </w:pPr>
          <w:r>
            <w:t>Box 177 03</w:t>
          </w:r>
        </w:p>
        <w:p w14:paraId="50747C45" w14:textId="77777777" w:rsidR="00AC40B7" w:rsidRDefault="00AC40B7" w:rsidP="009B53BE">
          <w:pPr>
            <w:pStyle w:val="Sidfot"/>
          </w:pPr>
          <w:r>
            <w:t>Tjärhovsgatan 21B</w:t>
          </w:r>
        </w:p>
        <w:p w14:paraId="50747C46" w14:textId="77777777" w:rsidR="00AC40B7" w:rsidRPr="004A7C1C" w:rsidRDefault="00AC40B7" w:rsidP="009B53BE">
          <w:pPr>
            <w:pStyle w:val="Sidfot"/>
          </w:pPr>
          <w:r>
            <w:t>118 93 Stockholm</w:t>
          </w:r>
        </w:p>
      </w:tc>
      <w:tc>
        <w:tcPr>
          <w:tcW w:w="2293" w:type="dxa"/>
        </w:tcPr>
        <w:p w14:paraId="50747C47" w14:textId="77777777" w:rsidR="00AC40B7" w:rsidRPr="00495E86" w:rsidRDefault="00AC40B7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14:paraId="50747C48" w14:textId="77777777" w:rsidR="00AC40B7" w:rsidRPr="00495E86" w:rsidRDefault="00AC40B7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14:paraId="50747C49" w14:textId="77777777" w:rsidR="00AC40B7" w:rsidRPr="00495E86" w:rsidRDefault="00AC40B7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14:paraId="50747C4A" w14:textId="77777777" w:rsidR="00AC40B7" w:rsidRPr="004A7C1C" w:rsidRDefault="00AC40B7" w:rsidP="00C15048">
          <w:pPr>
            <w:pStyle w:val="Sidfot"/>
          </w:pPr>
          <w:r w:rsidRPr="004A7C1C">
            <w:t>Organisationsnummer</w:t>
          </w:r>
        </w:p>
        <w:p w14:paraId="50747C4B" w14:textId="77777777" w:rsidR="00AC40B7" w:rsidRPr="004A7C1C" w:rsidRDefault="00AC40B7" w:rsidP="00C15048">
          <w:pPr>
            <w:pStyle w:val="Sidfot"/>
          </w:pPr>
          <w:proofErr w:type="gramStart"/>
          <w:r w:rsidRPr="004A7C1C">
            <w:t>556559-4230</w:t>
          </w:r>
          <w:proofErr w:type="gramEnd"/>
        </w:p>
        <w:p w14:paraId="50747C4C" w14:textId="77777777" w:rsidR="00AC40B7" w:rsidRPr="004A7C1C" w:rsidRDefault="00AC40B7" w:rsidP="00C15048">
          <w:pPr>
            <w:pStyle w:val="Sidfot"/>
          </w:pPr>
        </w:p>
      </w:tc>
      <w:tc>
        <w:tcPr>
          <w:tcW w:w="1134" w:type="dxa"/>
        </w:tcPr>
        <w:p w14:paraId="50747C4D" w14:textId="77777777" w:rsidR="00AC40B7" w:rsidRPr="004A7C1C" w:rsidRDefault="00AC40B7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3407A9">
            <w:rPr>
              <w:rStyle w:val="Sidnummer"/>
              <w:noProof/>
            </w:rPr>
            <w:t>12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3407A9">
            <w:rPr>
              <w:rStyle w:val="Sidnummer"/>
              <w:noProof/>
            </w:rPr>
            <w:t>13</w:t>
          </w:r>
          <w:r w:rsidRPr="004A7C1C">
            <w:rPr>
              <w:rStyle w:val="Sidnummer"/>
            </w:rPr>
            <w:fldChar w:fldCharType="end"/>
          </w:r>
        </w:p>
      </w:tc>
    </w:tr>
  </w:tbl>
  <w:p w14:paraId="50747C4F" w14:textId="77777777" w:rsidR="00AC40B7" w:rsidRPr="004A7C1C" w:rsidRDefault="00AC40B7" w:rsidP="00C15048"/>
  <w:p w14:paraId="50747C50" w14:textId="77777777" w:rsidR="00AC40B7" w:rsidRPr="004A7C1C" w:rsidRDefault="00AC40B7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5B5E1" w14:textId="77777777" w:rsidR="004A0779" w:rsidRDefault="004A0779" w:rsidP="00C15048">
      <w:r>
        <w:separator/>
      </w:r>
    </w:p>
    <w:p w14:paraId="6F4F6814" w14:textId="77777777" w:rsidR="004A0779" w:rsidRDefault="004A0779" w:rsidP="00C15048"/>
    <w:p w14:paraId="5458C478" w14:textId="77777777" w:rsidR="004A0779" w:rsidRDefault="004A0779" w:rsidP="00C15048"/>
  </w:footnote>
  <w:footnote w:type="continuationSeparator" w:id="0">
    <w:p w14:paraId="0A571657" w14:textId="77777777" w:rsidR="004A0779" w:rsidRDefault="004A0779" w:rsidP="00C15048">
      <w:r>
        <w:continuationSeparator/>
      </w:r>
    </w:p>
    <w:p w14:paraId="4A00C2E0" w14:textId="77777777" w:rsidR="004A0779" w:rsidRDefault="004A0779" w:rsidP="00C15048"/>
    <w:p w14:paraId="1A40D8DA" w14:textId="77777777" w:rsidR="004A0779" w:rsidRDefault="004A0779" w:rsidP="00C15048"/>
  </w:footnote>
  <w:footnote w:type="continuationNotice" w:id="1">
    <w:p w14:paraId="5FA8E019" w14:textId="77777777" w:rsidR="004A0779" w:rsidRDefault="004A0779">
      <w:pPr>
        <w:spacing w:before="0" w:after="0"/>
      </w:pPr>
    </w:p>
  </w:footnote>
  <w:footnote w:id="2">
    <w:p w14:paraId="50747C5E" w14:textId="77777777" w:rsidR="00801552" w:rsidRDefault="00801552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8F11C8">
        <w:t xml:space="preserve">Detta gäller vid minor uppdatering för de befintliga kontrakt som har mappning till RIM i TKB. </w:t>
      </w:r>
      <w:r>
        <w:t>Fö</w:t>
      </w:r>
      <w:r w:rsidR="008F11C8">
        <w:t>r nya tjänstekontrakt och majorreleaser ska</w:t>
      </w:r>
      <w:r>
        <w:t xml:space="preserve"> det alltid tas fram en informationsspecifikation.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7C38" w14:textId="77777777" w:rsidR="00AC40B7" w:rsidRDefault="00AC40B7" w:rsidP="00C15048"/>
  <w:p w14:paraId="50747C39" w14:textId="77777777" w:rsidR="00AC40B7" w:rsidRDefault="00AC40B7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AC40B7" w:rsidRPr="00333716" w14:paraId="50747C3F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50747C3A" w14:textId="77777777" w:rsidR="00AC40B7" w:rsidRPr="00333716" w:rsidRDefault="00AC40B7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50747C3B" w14:textId="77777777" w:rsidR="00AC40B7" w:rsidRPr="001F54EF" w:rsidRDefault="004A0779" w:rsidP="007D3516">
          <w:pPr>
            <w:pStyle w:val="Sidfot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AC40B7">
            <w:rPr>
              <w:noProof/>
            </w:rPr>
            <w:t>Dokument1</w:t>
          </w:r>
          <w:r>
            <w:rPr>
              <w:noProof/>
            </w:rPr>
            <w:fldChar w:fldCharType="end"/>
          </w:r>
          <w:r w:rsidR="00AC40B7">
            <w:rPr>
              <w:noProof/>
            </w:rPr>
            <w:t xml:space="preserve"> </w:t>
          </w:r>
          <w:r w:rsidR="00AC40B7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AC40B7" w:rsidRPr="00E6091D">
                <w:t>Version: X.X</w:t>
              </w:r>
            </w:sdtContent>
          </w:sdt>
          <w:r w:rsidR="00AC40B7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50747C3C" w14:textId="77777777" w:rsidR="00AC40B7" w:rsidRPr="00E6091D" w:rsidRDefault="004A0779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AC40B7" w:rsidRPr="00E6091D">
                <w:t>Författare</w:t>
              </w:r>
              <w:r w:rsidR="00AC40B7">
                <w:t>:</w:t>
              </w:r>
            </w:sdtContent>
          </w:sdt>
          <w:r w:rsidR="00AC40B7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AC40B7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14:paraId="50747C3D" w14:textId="77777777" w:rsidR="00AC40B7" w:rsidRPr="001F54EF" w:rsidRDefault="00AC40B7" w:rsidP="00C15048">
          <w:pPr>
            <w:pStyle w:val="Sidfot"/>
          </w:pPr>
          <w:r w:rsidRPr="001F54EF">
            <w:t>Senast ändrad</w:t>
          </w:r>
        </w:p>
        <w:p w14:paraId="50747C3E" w14:textId="77777777" w:rsidR="00AC40B7" w:rsidRPr="001F54EF" w:rsidRDefault="004A0779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AC40B7" w:rsidRPr="00E6091D">
                <w:t>ÅÅÅÅ-MM-DD</w:t>
              </w:r>
            </w:sdtContent>
          </w:sdt>
        </w:p>
      </w:tc>
    </w:tr>
    <w:tr w:rsidR="00AC40B7" w:rsidRPr="00144360" w14:paraId="50747C41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747C40" w14:textId="77777777" w:rsidR="00AC40B7" w:rsidRDefault="00AC40B7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0747C5A" wp14:editId="50747C5B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747C42" w14:textId="77777777" w:rsidR="00AC40B7" w:rsidRDefault="00AC40B7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AC40B7" w:rsidRPr="00144360" w14:paraId="50747C55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50747C51" w14:textId="77777777" w:rsidR="00AC40B7" w:rsidRPr="002D1CAF" w:rsidRDefault="00AC40B7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50747C52" w14:textId="77777777" w:rsidR="00AC40B7" w:rsidRPr="00E123DA" w:rsidRDefault="00AC40B7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50747C53" w14:textId="77777777" w:rsidR="00AC40B7" w:rsidRPr="00E123DA" w:rsidRDefault="00AC40B7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50747C54" w14:textId="77777777" w:rsidR="00AC40B7" w:rsidRPr="00E123DA" w:rsidRDefault="00AC40B7" w:rsidP="00C15048">
          <w:pPr>
            <w:pStyle w:val="Sidhuvud"/>
          </w:pPr>
        </w:p>
      </w:tc>
    </w:tr>
    <w:tr w:rsidR="00AC40B7" w:rsidRPr="00144360" w14:paraId="50747C57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0747C56" w14:textId="77777777" w:rsidR="00AC40B7" w:rsidRDefault="00AC40B7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0747C5C" wp14:editId="50747C5D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0747C58" w14:textId="77777777" w:rsidR="00AC40B7" w:rsidRDefault="00AC40B7" w:rsidP="00C15048">
    <w:pPr>
      <w:pStyle w:val="Sidhuvud"/>
    </w:pPr>
  </w:p>
  <w:p w14:paraId="50747C59" w14:textId="77777777" w:rsidR="00AC40B7" w:rsidRPr="00144360" w:rsidRDefault="00AC40B7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8pt;height:13.8pt" o:bullet="t">
        <v:imagedata r:id="rId1" o:title="Pil-v2-Word"/>
      </v:shape>
    </w:pict>
  </w:numPicBullet>
  <w:numPicBullet w:numPicBulletId="1">
    <w:pict>
      <v:shape id="_x0000_i1033" type="#_x0000_t75" style="width:4.8pt;height:12pt" o:bullet="t">
        <v:imagedata r:id="rId2" o:title="Pil-v2-Word"/>
      </v:shape>
    </w:pict>
  </w:numPicBullet>
  <w:numPicBullet w:numPicBulletId="2">
    <w:pict>
      <v:shape id="_x0000_i1034" type="#_x0000_t75" style="width:4.2pt;height:9.6pt" o:bullet="t">
        <v:imagedata r:id="rId3" o:title="Pil-v2-Word"/>
      </v:shape>
    </w:pict>
  </w:numPicBullet>
  <w:abstractNum w:abstractNumId="0" w15:restartNumberingAfterBreak="0">
    <w:nsid w:val="0B5B5E6E"/>
    <w:multiLevelType w:val="hybridMultilevel"/>
    <w:tmpl w:val="F8543D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C6865"/>
    <w:multiLevelType w:val="multilevel"/>
    <w:tmpl w:val="50846754"/>
    <w:numStyleLink w:val="111111"/>
  </w:abstractNum>
  <w:abstractNum w:abstractNumId="7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1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4" w15:restartNumberingAfterBreak="0">
    <w:nsid w:val="4DAA45E6"/>
    <w:multiLevelType w:val="multilevel"/>
    <w:tmpl w:val="50846754"/>
    <w:numStyleLink w:val="111111"/>
  </w:abstractNum>
  <w:abstractNum w:abstractNumId="15" w15:restartNumberingAfterBreak="0">
    <w:nsid w:val="4DCC3EB0"/>
    <w:multiLevelType w:val="multilevel"/>
    <w:tmpl w:val="50846754"/>
    <w:numStyleLink w:val="111111"/>
  </w:abstractNum>
  <w:abstractNum w:abstractNumId="16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0491874"/>
    <w:multiLevelType w:val="multilevel"/>
    <w:tmpl w:val="50846754"/>
    <w:numStyleLink w:val="111111"/>
  </w:abstractNum>
  <w:abstractNum w:abstractNumId="18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2" w15:restartNumberingAfterBreak="0">
    <w:nsid w:val="78441E38"/>
    <w:multiLevelType w:val="multilevel"/>
    <w:tmpl w:val="50846754"/>
    <w:numStyleLink w:val="111111"/>
  </w:abstractNum>
  <w:abstractNum w:abstractNumId="23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19"/>
  </w:num>
  <w:num w:numId="5">
    <w:abstractNumId w:val="25"/>
  </w:num>
  <w:num w:numId="6">
    <w:abstractNumId w:val="12"/>
  </w:num>
  <w:num w:numId="7">
    <w:abstractNumId w:val="5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0"/>
  </w:num>
  <w:num w:numId="13">
    <w:abstractNumId w:val="23"/>
  </w:num>
  <w:num w:numId="14">
    <w:abstractNumId w:val="18"/>
  </w:num>
  <w:num w:numId="15">
    <w:abstractNumId w:val="16"/>
  </w:num>
  <w:num w:numId="16">
    <w:abstractNumId w:val="3"/>
  </w:num>
  <w:num w:numId="17">
    <w:abstractNumId w:val="2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0"/>
  </w:num>
  <w:num w:numId="21">
    <w:abstractNumId w:val="7"/>
  </w:num>
  <w:num w:numId="22">
    <w:abstractNumId w:val="8"/>
  </w:num>
  <w:num w:numId="23">
    <w:abstractNumId w:val="2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7"/>
  </w:num>
  <w:num w:numId="27">
    <w:abstractNumId w:val="15"/>
  </w:num>
  <w:num w:numId="28">
    <w:abstractNumId w:val="22"/>
  </w:num>
  <w:num w:numId="29">
    <w:abstractNumId w:val="14"/>
  </w:num>
  <w:num w:numId="30">
    <w:abstractNumId w:val="1"/>
  </w:num>
  <w:num w:numId="31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7EF"/>
    <w:rsid w:val="000002C0"/>
    <w:rsid w:val="00004227"/>
    <w:rsid w:val="00020563"/>
    <w:rsid w:val="000437A5"/>
    <w:rsid w:val="00047191"/>
    <w:rsid w:val="0006045E"/>
    <w:rsid w:val="00064277"/>
    <w:rsid w:val="00066A88"/>
    <w:rsid w:val="00074AED"/>
    <w:rsid w:val="000753E2"/>
    <w:rsid w:val="000778A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7331"/>
    <w:rsid w:val="00104634"/>
    <w:rsid w:val="00104E54"/>
    <w:rsid w:val="00114374"/>
    <w:rsid w:val="00115718"/>
    <w:rsid w:val="00121AEB"/>
    <w:rsid w:val="00135270"/>
    <w:rsid w:val="00135988"/>
    <w:rsid w:val="00144360"/>
    <w:rsid w:val="00144BD5"/>
    <w:rsid w:val="0014548C"/>
    <w:rsid w:val="00152B7B"/>
    <w:rsid w:val="00155C54"/>
    <w:rsid w:val="001613FB"/>
    <w:rsid w:val="001625D1"/>
    <w:rsid w:val="00162DF2"/>
    <w:rsid w:val="00163592"/>
    <w:rsid w:val="00174DA4"/>
    <w:rsid w:val="0017735B"/>
    <w:rsid w:val="001B2728"/>
    <w:rsid w:val="001C21EE"/>
    <w:rsid w:val="001D5C9D"/>
    <w:rsid w:val="001E1DAA"/>
    <w:rsid w:val="001E4F50"/>
    <w:rsid w:val="001E7969"/>
    <w:rsid w:val="001F54EF"/>
    <w:rsid w:val="001F5CE8"/>
    <w:rsid w:val="001F5FDF"/>
    <w:rsid w:val="001F7A09"/>
    <w:rsid w:val="00221578"/>
    <w:rsid w:val="00226B5A"/>
    <w:rsid w:val="00233192"/>
    <w:rsid w:val="002375A5"/>
    <w:rsid w:val="00237B12"/>
    <w:rsid w:val="00250D72"/>
    <w:rsid w:val="002516C6"/>
    <w:rsid w:val="002523F5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7A9"/>
    <w:rsid w:val="00340ADE"/>
    <w:rsid w:val="003432B2"/>
    <w:rsid w:val="00343777"/>
    <w:rsid w:val="003441CA"/>
    <w:rsid w:val="00357B9A"/>
    <w:rsid w:val="00360D43"/>
    <w:rsid w:val="003657D7"/>
    <w:rsid w:val="00377CA7"/>
    <w:rsid w:val="003815C5"/>
    <w:rsid w:val="00383EAB"/>
    <w:rsid w:val="00385CD7"/>
    <w:rsid w:val="00390E50"/>
    <w:rsid w:val="00394CF2"/>
    <w:rsid w:val="003C0177"/>
    <w:rsid w:val="003C34CB"/>
    <w:rsid w:val="003C3F05"/>
    <w:rsid w:val="003D7B3F"/>
    <w:rsid w:val="003E0904"/>
    <w:rsid w:val="003E573A"/>
    <w:rsid w:val="003F245C"/>
    <w:rsid w:val="004023CA"/>
    <w:rsid w:val="00405810"/>
    <w:rsid w:val="004167A1"/>
    <w:rsid w:val="00424F93"/>
    <w:rsid w:val="004276D7"/>
    <w:rsid w:val="004327B7"/>
    <w:rsid w:val="00434B16"/>
    <w:rsid w:val="0044037C"/>
    <w:rsid w:val="00442D76"/>
    <w:rsid w:val="00452A87"/>
    <w:rsid w:val="00454660"/>
    <w:rsid w:val="00464328"/>
    <w:rsid w:val="004647EF"/>
    <w:rsid w:val="00465985"/>
    <w:rsid w:val="00471141"/>
    <w:rsid w:val="00477063"/>
    <w:rsid w:val="00480044"/>
    <w:rsid w:val="004873E3"/>
    <w:rsid w:val="00495439"/>
    <w:rsid w:val="00495E86"/>
    <w:rsid w:val="00497F53"/>
    <w:rsid w:val="004A0779"/>
    <w:rsid w:val="004A2C65"/>
    <w:rsid w:val="004A7C1C"/>
    <w:rsid w:val="004B098E"/>
    <w:rsid w:val="004B34AD"/>
    <w:rsid w:val="004B3E90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24231"/>
    <w:rsid w:val="00524F0D"/>
    <w:rsid w:val="005314F5"/>
    <w:rsid w:val="005320FC"/>
    <w:rsid w:val="00535525"/>
    <w:rsid w:val="0054331B"/>
    <w:rsid w:val="00557235"/>
    <w:rsid w:val="005636F2"/>
    <w:rsid w:val="0056584C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2250"/>
    <w:rsid w:val="005E47E7"/>
    <w:rsid w:val="005F4DD4"/>
    <w:rsid w:val="005F7B47"/>
    <w:rsid w:val="00604800"/>
    <w:rsid w:val="00611088"/>
    <w:rsid w:val="00611531"/>
    <w:rsid w:val="006210F1"/>
    <w:rsid w:val="00630E61"/>
    <w:rsid w:val="00640358"/>
    <w:rsid w:val="006406AC"/>
    <w:rsid w:val="0065413A"/>
    <w:rsid w:val="006660F6"/>
    <w:rsid w:val="00691A3B"/>
    <w:rsid w:val="00694129"/>
    <w:rsid w:val="006A1F81"/>
    <w:rsid w:val="006A389B"/>
    <w:rsid w:val="006B6DB2"/>
    <w:rsid w:val="006C4354"/>
    <w:rsid w:val="006C6472"/>
    <w:rsid w:val="006E0E27"/>
    <w:rsid w:val="006E21B0"/>
    <w:rsid w:val="006E69BB"/>
    <w:rsid w:val="006F63CB"/>
    <w:rsid w:val="00701BDC"/>
    <w:rsid w:val="0070295C"/>
    <w:rsid w:val="007117E5"/>
    <w:rsid w:val="007126E8"/>
    <w:rsid w:val="00733F34"/>
    <w:rsid w:val="0074710D"/>
    <w:rsid w:val="00751A16"/>
    <w:rsid w:val="007560CB"/>
    <w:rsid w:val="0076353E"/>
    <w:rsid w:val="00764B55"/>
    <w:rsid w:val="00765DDC"/>
    <w:rsid w:val="00770F1A"/>
    <w:rsid w:val="007772F1"/>
    <w:rsid w:val="007807ED"/>
    <w:rsid w:val="0079550A"/>
    <w:rsid w:val="007C4962"/>
    <w:rsid w:val="007C7DC9"/>
    <w:rsid w:val="007D3516"/>
    <w:rsid w:val="007E7AD8"/>
    <w:rsid w:val="007F1186"/>
    <w:rsid w:val="00801552"/>
    <w:rsid w:val="00811A36"/>
    <w:rsid w:val="00812605"/>
    <w:rsid w:val="00813DD9"/>
    <w:rsid w:val="00813F89"/>
    <w:rsid w:val="00815A4A"/>
    <w:rsid w:val="00826AFF"/>
    <w:rsid w:val="00832031"/>
    <w:rsid w:val="008679ED"/>
    <w:rsid w:val="00881E21"/>
    <w:rsid w:val="00883308"/>
    <w:rsid w:val="0088630E"/>
    <w:rsid w:val="00890AB6"/>
    <w:rsid w:val="00891BA7"/>
    <w:rsid w:val="008A40AB"/>
    <w:rsid w:val="008C63B2"/>
    <w:rsid w:val="008C6F28"/>
    <w:rsid w:val="008D1435"/>
    <w:rsid w:val="008D2C37"/>
    <w:rsid w:val="008D6BFE"/>
    <w:rsid w:val="008E5170"/>
    <w:rsid w:val="008F11C8"/>
    <w:rsid w:val="008F1A4C"/>
    <w:rsid w:val="008F4354"/>
    <w:rsid w:val="008F5601"/>
    <w:rsid w:val="009013ED"/>
    <w:rsid w:val="00903A8C"/>
    <w:rsid w:val="00922FC7"/>
    <w:rsid w:val="00930DEB"/>
    <w:rsid w:val="00937364"/>
    <w:rsid w:val="009377C9"/>
    <w:rsid w:val="00942224"/>
    <w:rsid w:val="009506F6"/>
    <w:rsid w:val="00961C67"/>
    <w:rsid w:val="0096335C"/>
    <w:rsid w:val="009654D1"/>
    <w:rsid w:val="00967AC6"/>
    <w:rsid w:val="009908AB"/>
    <w:rsid w:val="009977CA"/>
    <w:rsid w:val="009A0859"/>
    <w:rsid w:val="009A0C7F"/>
    <w:rsid w:val="009A33B4"/>
    <w:rsid w:val="009A5DE3"/>
    <w:rsid w:val="009B2A3B"/>
    <w:rsid w:val="009B53BE"/>
    <w:rsid w:val="009C0B13"/>
    <w:rsid w:val="009C7FFA"/>
    <w:rsid w:val="009D2B37"/>
    <w:rsid w:val="009E765F"/>
    <w:rsid w:val="00A03E6A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C40B7"/>
    <w:rsid w:val="00AE42C5"/>
    <w:rsid w:val="00B0708C"/>
    <w:rsid w:val="00B12D77"/>
    <w:rsid w:val="00B16F63"/>
    <w:rsid w:val="00B17492"/>
    <w:rsid w:val="00B201E6"/>
    <w:rsid w:val="00B23AAE"/>
    <w:rsid w:val="00B26C77"/>
    <w:rsid w:val="00B40563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87E1B"/>
    <w:rsid w:val="00B957BE"/>
    <w:rsid w:val="00B9611C"/>
    <w:rsid w:val="00B967C3"/>
    <w:rsid w:val="00BC1D83"/>
    <w:rsid w:val="00BD0ADB"/>
    <w:rsid w:val="00BD0E0A"/>
    <w:rsid w:val="00BD7C4A"/>
    <w:rsid w:val="00BE1DFD"/>
    <w:rsid w:val="00BE6519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57F4D"/>
    <w:rsid w:val="00C86683"/>
    <w:rsid w:val="00C94A5C"/>
    <w:rsid w:val="00CA2E69"/>
    <w:rsid w:val="00CC1BB2"/>
    <w:rsid w:val="00CC5010"/>
    <w:rsid w:val="00CD0298"/>
    <w:rsid w:val="00CD0F93"/>
    <w:rsid w:val="00CD1534"/>
    <w:rsid w:val="00CE12F7"/>
    <w:rsid w:val="00CE199A"/>
    <w:rsid w:val="00CE2C77"/>
    <w:rsid w:val="00CF19C2"/>
    <w:rsid w:val="00D01CCD"/>
    <w:rsid w:val="00D0207B"/>
    <w:rsid w:val="00D049F3"/>
    <w:rsid w:val="00D04D21"/>
    <w:rsid w:val="00D057AA"/>
    <w:rsid w:val="00D103B1"/>
    <w:rsid w:val="00D20F1F"/>
    <w:rsid w:val="00D366CD"/>
    <w:rsid w:val="00D40199"/>
    <w:rsid w:val="00D46E78"/>
    <w:rsid w:val="00D51370"/>
    <w:rsid w:val="00D53782"/>
    <w:rsid w:val="00D5428C"/>
    <w:rsid w:val="00D56684"/>
    <w:rsid w:val="00D618C7"/>
    <w:rsid w:val="00D63E12"/>
    <w:rsid w:val="00D658D8"/>
    <w:rsid w:val="00D72928"/>
    <w:rsid w:val="00D74D0C"/>
    <w:rsid w:val="00D83D2E"/>
    <w:rsid w:val="00D86616"/>
    <w:rsid w:val="00D87FDF"/>
    <w:rsid w:val="00D90AC5"/>
    <w:rsid w:val="00D94CFD"/>
    <w:rsid w:val="00DA56EA"/>
    <w:rsid w:val="00DA7395"/>
    <w:rsid w:val="00DC1959"/>
    <w:rsid w:val="00DC710E"/>
    <w:rsid w:val="00DD6F80"/>
    <w:rsid w:val="00DE0233"/>
    <w:rsid w:val="00DE2580"/>
    <w:rsid w:val="00DE280B"/>
    <w:rsid w:val="00DE5E0A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522A"/>
    <w:rsid w:val="00F17D02"/>
    <w:rsid w:val="00F209E0"/>
    <w:rsid w:val="00F30EF7"/>
    <w:rsid w:val="00F368B2"/>
    <w:rsid w:val="00F47DCD"/>
    <w:rsid w:val="00F50257"/>
    <w:rsid w:val="00F5751F"/>
    <w:rsid w:val="00F606E4"/>
    <w:rsid w:val="00F641C4"/>
    <w:rsid w:val="00F64FED"/>
    <w:rsid w:val="00F729B4"/>
    <w:rsid w:val="00F7527B"/>
    <w:rsid w:val="00F75926"/>
    <w:rsid w:val="00FA363D"/>
    <w:rsid w:val="00FA4BBA"/>
    <w:rsid w:val="00FA5C95"/>
    <w:rsid w:val="00FA66C6"/>
    <w:rsid w:val="00FC1ABF"/>
    <w:rsid w:val="00FC2B29"/>
    <w:rsid w:val="00FE63B8"/>
    <w:rsid w:val="00FE7F2C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50747A63"/>
  <w15:docId w15:val="{1012284C-CD16-447D-84A3-1635C6A5D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link w:val="Rubrik2Char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20" w:before="20" w:beforeAutospacing="0" w:afterLines="0" w:after="0" w:afterAutospacing="0" w:line="240" w:lineRule="auto"/>
      </w:pPr>
      <w:rPr>
        <w:rFonts w:ascii="Arial" w:hAnsi="Arial"/>
        <w:b/>
        <w:bCs/>
        <w:color w:val="FFFFFF"/>
        <w:sz w:val="16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54660"/>
    <w:rPr>
      <w:sz w:val="22"/>
      <w:szCs w:val="24"/>
      <w:lang w:eastAsia="en-GB"/>
    </w:rPr>
  </w:style>
  <w:style w:type="paragraph" w:styleId="Liststycke">
    <w:name w:val="List Paragraph"/>
    <w:basedOn w:val="Normal"/>
    <w:link w:val="ListstyckeChar"/>
    <w:uiPriority w:val="34"/>
    <w:qFormat/>
    <w:rsid w:val="00DE5E0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DE5E0A"/>
    <w:rPr>
      <w:rFonts w:ascii="Arial" w:hAnsi="Arial" w:cs="Arial"/>
      <w:bCs/>
      <w:iCs/>
      <w:sz w:val="28"/>
      <w:szCs w:val="28"/>
      <w:lang w:eastAsia="en-GB"/>
    </w:rPr>
  </w:style>
  <w:style w:type="paragraph" w:styleId="Normalwebb">
    <w:name w:val="Normal (Web)"/>
    <w:basedOn w:val="Normal"/>
    <w:uiPriority w:val="99"/>
    <w:unhideWhenUsed/>
    <w:rsid w:val="001625D1"/>
    <w:pPr>
      <w:spacing w:before="0" w:after="0"/>
    </w:pPr>
    <w:rPr>
      <w:rFonts w:ascii="Calibri" w:eastAsiaTheme="minorHAnsi" w:hAnsi="Calibri" w:cs="Calibri"/>
      <w:szCs w:val="22"/>
      <w:lang w:eastAsia="sv-SE"/>
    </w:rPr>
  </w:style>
  <w:style w:type="paragraph" w:styleId="Fotnotstext">
    <w:name w:val="footnote text"/>
    <w:basedOn w:val="Normal"/>
    <w:link w:val="FotnotstextChar"/>
    <w:semiHidden/>
    <w:unhideWhenUsed/>
    <w:rsid w:val="00801552"/>
    <w:pPr>
      <w:spacing w:before="0"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801552"/>
    <w:rPr>
      <w:lang w:eastAsia="en-GB"/>
    </w:rPr>
  </w:style>
  <w:style w:type="character" w:styleId="Fotnotsreferens">
    <w:name w:val="footnote reference"/>
    <w:basedOn w:val="Standardstycketeckensnitt"/>
    <w:semiHidden/>
    <w:unhideWhenUsed/>
    <w:rsid w:val="00801552"/>
    <w:rPr>
      <w:vertAlign w:val="superscript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383EAB"/>
    <w:rPr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vta.se/domain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vta.se/documents/ARK_002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rivta.se/documents/ARK_0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ivta.se/documents/ARK_0022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2235-C965-4630-A5F0-E7D6C652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1959</Words>
  <Characters>10387</Characters>
  <Application>Microsoft Office Word</Application>
  <DocSecurity>0</DocSecurity>
  <Lines>86</Lines>
  <Paragraphs>24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12322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Virhage Emilia</cp:lastModifiedBy>
  <cp:revision>2</cp:revision>
  <cp:lastPrinted>2012-03-29T16:27:00Z</cp:lastPrinted>
  <dcterms:created xsi:type="dcterms:W3CDTF">2018-10-05T10:59:00Z</dcterms:created>
  <dcterms:modified xsi:type="dcterms:W3CDTF">2018-10-05T10:59:00Z</dcterms:modified>
</cp:coreProperties>
</file>