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7B5BA889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6AF8338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649E179" w14:textId="77777777" w:rsidR="006E0E27" w:rsidRPr="004A7C1C" w:rsidRDefault="006E0E27" w:rsidP="006E0E27"/>
        </w:tc>
      </w:tr>
      <w:tr w:rsidR="000927B9" w:rsidRPr="004A7C1C" w14:paraId="6EE062C5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065D77D9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4ACB7ED9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7BCE1B74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2D001C11" w14:textId="77777777" w:rsidR="00776BC7" w:rsidRDefault="00751A16" w:rsidP="00751A16">
            <w:pPr>
              <w:pStyle w:val="Brdtext"/>
            </w:pPr>
            <w:r>
              <w:t xml:space="preserve">Tjänstekontraktsbeskrivning: </w:t>
            </w:r>
            <w:r w:rsidR="00776BC7" w:rsidRPr="00776BC7">
              <w:t>riv.informationsecurity.auditing.log</w:t>
            </w:r>
          </w:p>
          <w:p w14:paraId="78417371" w14:textId="1DAA2448"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1E62E2">
              <w:t xml:space="preserve"> 2.0</w:t>
            </w:r>
          </w:p>
          <w:p w14:paraId="01F6A9E5" w14:textId="77777777" w:rsidR="00104634" w:rsidRPr="00394CF2" w:rsidRDefault="00104634" w:rsidP="00394CF2">
            <w:pPr>
              <w:pStyle w:val="Brdtext"/>
            </w:pPr>
          </w:p>
        </w:tc>
      </w:tr>
    </w:tbl>
    <w:p w14:paraId="313A22B2" w14:textId="77777777" w:rsidR="000927B9" w:rsidRPr="004A7C1C" w:rsidRDefault="000927B9" w:rsidP="00A47B77"/>
    <w:p w14:paraId="1E51CC46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43166974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4DD860AE" w14:textId="77777777"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0101CF60" w14:textId="77777777" w:rsidR="00922FC7" w:rsidRDefault="00877B6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D7D5963" w14:textId="77777777" w:rsidR="00922FC7" w:rsidRDefault="00877B6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0CDAF7B2" w14:textId="77777777" w:rsidR="00922FC7" w:rsidRDefault="00877B6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75D269B" w14:textId="77777777" w:rsidR="00922FC7" w:rsidRDefault="00877B6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B9ED1F6" w14:textId="77777777" w:rsidR="00922FC7" w:rsidRDefault="00877B6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6E9B968" w14:textId="77777777" w:rsidR="00922FC7" w:rsidRDefault="00877B6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F7AD253" w14:textId="77777777" w:rsidR="00922FC7" w:rsidRDefault="00877B6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5E3AA9F" w14:textId="77777777" w:rsidR="00922FC7" w:rsidRDefault="00877B6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A1561F7" w14:textId="77777777" w:rsidR="00922FC7" w:rsidRDefault="00877B65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115C1028" w14:textId="77777777" w:rsidR="00922FC7" w:rsidRDefault="00877B6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13E496B1" w14:textId="77777777" w:rsidR="00922FC7" w:rsidRDefault="00877B65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375B4B4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14:paraId="0D21CD9B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15A24445" w14:textId="77777777"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14:paraId="3FB3E459" w14:textId="77777777" w:rsidTr="00922FC7">
        <w:tc>
          <w:tcPr>
            <w:tcW w:w="1101" w:type="dxa"/>
          </w:tcPr>
          <w:p w14:paraId="64D9722C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14:paraId="04FDEB0A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14:paraId="1C2E8513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5D520EF2" w14:textId="77777777" w:rsidTr="00922FC7">
        <w:tc>
          <w:tcPr>
            <w:tcW w:w="1101" w:type="dxa"/>
          </w:tcPr>
          <w:p w14:paraId="734BF7E1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14:paraId="447172DE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14:paraId="4F507980" w14:textId="77777777" w:rsidR="005A45AA" w:rsidRDefault="005A45AA" w:rsidP="00394CF2">
            <w:pPr>
              <w:pStyle w:val="Brdtext"/>
            </w:pPr>
          </w:p>
        </w:tc>
      </w:tr>
      <w:tr w:rsidR="00CE199A" w14:paraId="6137D770" w14:textId="77777777" w:rsidTr="00922FC7">
        <w:tc>
          <w:tcPr>
            <w:tcW w:w="1101" w:type="dxa"/>
          </w:tcPr>
          <w:p w14:paraId="301445E3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14:paraId="14C9E57E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14:paraId="2075C5F4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45E272A1" w14:textId="77777777" w:rsidTr="00922FC7">
        <w:tc>
          <w:tcPr>
            <w:tcW w:w="1101" w:type="dxa"/>
          </w:tcPr>
          <w:p w14:paraId="3650CD90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14:paraId="54EADA0A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14:paraId="50BB8B79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5152F710" w14:textId="77777777" w:rsidTr="00922FC7">
        <w:tc>
          <w:tcPr>
            <w:tcW w:w="1101" w:type="dxa"/>
          </w:tcPr>
          <w:p w14:paraId="1B5463E1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14:paraId="0F887CF7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14:paraId="022EDB7D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5AA6F006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14:paraId="76DD0C55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0"/>
    <w:bookmarkEnd w:id="1"/>
    <w:p w14:paraId="192F0BD2" w14:textId="77777777" w:rsidR="004D2F92" w:rsidRDefault="004D2F92" w:rsidP="00394CF2"/>
    <w:p w14:paraId="3CE54357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2" w:name="_Toc370737267"/>
      <w:bookmarkStart w:id="3" w:name="_Toc453837767"/>
      <w:r>
        <w:t>Inledning</w:t>
      </w:r>
      <w:bookmarkEnd w:id="2"/>
      <w:bookmarkEnd w:id="3"/>
    </w:p>
    <w:p w14:paraId="42554875" w14:textId="77777777"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14:paraId="5CC980E7" w14:textId="77777777"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3962F3F0" w14:textId="77777777" w:rsidR="00394CF2" w:rsidRDefault="00394CF2" w:rsidP="00394CF2"/>
    <w:p w14:paraId="243505BF" w14:textId="77777777" w:rsidR="00394CF2" w:rsidRPr="00F0198E" w:rsidRDefault="00394CF2" w:rsidP="00394CF2"/>
    <w:p w14:paraId="212A35C6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4" w:name="_Toc370737268"/>
      <w:bookmarkStart w:id="5" w:name="_Toc453837768"/>
      <w:r>
        <w:t>Granskningspunkter</w:t>
      </w:r>
      <w:bookmarkEnd w:id="4"/>
      <w:bookmarkEnd w:id="5"/>
    </w:p>
    <w:p w14:paraId="6B5DA80C" w14:textId="77777777" w:rsidR="00394CF2" w:rsidRDefault="00394CF2" w:rsidP="00394CF2">
      <w:r>
        <w:t>Granskningspunkterna bygger på innehållet i följande dokument och resultatet anges med färgmarkering och kommentar:</w:t>
      </w:r>
    </w:p>
    <w:p w14:paraId="0304BA44" w14:textId="77777777"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14:paraId="676A7760" w14:textId="77777777" w:rsidR="00394CF2" w:rsidRDefault="00877B65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14:paraId="7A729250" w14:textId="77777777" w:rsidR="00394CF2" w:rsidRDefault="00394CF2" w:rsidP="00394CF2">
      <w:pPr>
        <w:ind w:left="405"/>
      </w:pPr>
    </w:p>
    <w:p w14:paraId="1864023F" w14:textId="77777777"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14:paraId="4FB6F60A" w14:textId="77777777" w:rsidR="00394CF2" w:rsidRDefault="00877B65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14:paraId="3909BE97" w14:textId="77777777" w:rsidR="00394CF2" w:rsidRDefault="00394CF2" w:rsidP="00394CF2">
      <w:pPr>
        <w:ind w:left="405"/>
      </w:pPr>
    </w:p>
    <w:p w14:paraId="45E18258" w14:textId="77777777"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14:paraId="77523B7D" w14:textId="77777777" w:rsidR="00394CF2" w:rsidRDefault="00877B65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14:paraId="28C11C3A" w14:textId="77777777"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7BAEFB9F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p w14:paraId="1364B39E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194B6002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51B6E6D4" w14:textId="77777777" w:rsidTr="005A45AA">
        <w:trPr>
          <w:trHeight w:val="709"/>
        </w:trPr>
        <w:tc>
          <w:tcPr>
            <w:tcW w:w="1017" w:type="pct"/>
          </w:tcPr>
          <w:p w14:paraId="02F80D3C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1205DB0" w14:textId="77777777" w:rsidR="005A45AA" w:rsidRPr="000D195E" w:rsidRDefault="005A45AA" w:rsidP="005A45AA">
            <w:r>
              <w:t>Granskningspunkt är ok.</w:t>
            </w:r>
          </w:p>
        </w:tc>
      </w:tr>
      <w:tr w:rsidR="005A45AA" w:rsidRPr="000D195E" w14:paraId="6E94257B" w14:textId="77777777" w:rsidTr="005A45AA">
        <w:trPr>
          <w:trHeight w:val="709"/>
        </w:trPr>
        <w:tc>
          <w:tcPr>
            <w:tcW w:w="1017" w:type="pct"/>
          </w:tcPr>
          <w:p w14:paraId="70C24533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67E59BBA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7FDDBC10" w14:textId="77777777" w:rsidTr="005A45AA">
        <w:trPr>
          <w:trHeight w:val="709"/>
        </w:trPr>
        <w:tc>
          <w:tcPr>
            <w:tcW w:w="1017" w:type="pct"/>
          </w:tcPr>
          <w:p w14:paraId="446EC3A3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68542A0A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6261F51C" w14:textId="77777777" w:rsidTr="005A45AA">
        <w:trPr>
          <w:trHeight w:val="709"/>
        </w:trPr>
        <w:tc>
          <w:tcPr>
            <w:tcW w:w="1017" w:type="pct"/>
          </w:tcPr>
          <w:p w14:paraId="7884AA5E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1488E265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63052AC1" w14:textId="77777777" w:rsidR="00394CF2" w:rsidRPr="00E73FC9" w:rsidRDefault="00394CF2" w:rsidP="00394CF2">
      <w:pPr>
        <w:ind w:left="405"/>
        <w:rPr>
          <w:color w:val="FF0000"/>
        </w:rPr>
      </w:pPr>
    </w:p>
    <w:p w14:paraId="58462A6B" w14:textId="77777777" w:rsidR="00394CF2" w:rsidRDefault="00394CF2" w:rsidP="00394CF2"/>
    <w:p w14:paraId="16D631D3" w14:textId="77777777" w:rsidR="00B82AAC" w:rsidRDefault="00B82AAC" w:rsidP="00FE63B8">
      <w:bookmarkStart w:id="6" w:name="_Toc271044249"/>
      <w:bookmarkStart w:id="7" w:name="_Toc271044299"/>
    </w:p>
    <w:p w14:paraId="32423528" w14:textId="77777777"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8" w:name="_Toc370737270"/>
      <w:bookmarkStart w:id="9" w:name="_Toc453837769"/>
      <w:r w:rsidRPr="00D272FF">
        <w:t>Domännamn enligt tidigare överenskommelse</w:t>
      </w:r>
      <w:r>
        <w:t>, svenskt och engelskt namn.</w:t>
      </w:r>
      <w:bookmarkEnd w:id="8"/>
      <w:bookmarkEnd w:id="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77A0BADB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30FE20A4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2036F6A4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1F8F6FD4" w14:textId="77777777" w:rsidTr="00691A3B">
        <w:trPr>
          <w:trHeight w:val="709"/>
        </w:trPr>
        <w:tc>
          <w:tcPr>
            <w:tcW w:w="1017" w:type="pct"/>
          </w:tcPr>
          <w:p w14:paraId="6C2D561F" w14:textId="0248B19F" w:rsidR="00394CF2" w:rsidRPr="00BD2C48" w:rsidRDefault="004552B6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4990DE7C" w14:textId="6326E9E9" w:rsidR="00394CF2" w:rsidRPr="004552B6" w:rsidRDefault="00877B65" w:rsidP="00691A3B">
            <w:r>
              <w:fldChar w:fldCharType="begin"/>
            </w:r>
            <w:r>
              <w:instrText xml:space="preserve"> DOCPROPERTY "Domain_1" \* MERGEFORMAT </w:instrText>
            </w:r>
            <w:r>
              <w:fldChar w:fldCharType="separate"/>
            </w:r>
            <w:r w:rsidR="004552B6" w:rsidRPr="004552B6">
              <w:t>informationsecurity</w:t>
            </w:r>
            <w:r>
              <w:fldChar w:fldCharType="end"/>
            </w:r>
            <w:r w:rsidR="004552B6" w:rsidRPr="004552B6">
              <w:t xml:space="preserve">: </w:t>
            </w:r>
            <w:r>
              <w:fldChar w:fldCharType="begin"/>
            </w:r>
            <w:r>
              <w:instrText xml:space="preserve"> DOCPROPERTY "Domain_2" \* MERGEFORMAT </w:instrText>
            </w:r>
            <w:r>
              <w:fldChar w:fldCharType="separate"/>
            </w:r>
            <w:r w:rsidR="004552B6" w:rsidRPr="004552B6">
              <w:t>auditing</w:t>
            </w:r>
            <w:r>
              <w:fldChar w:fldCharType="end"/>
            </w:r>
            <w:r w:rsidR="004552B6" w:rsidRPr="004552B6">
              <w:t xml:space="preserve">: </w:t>
            </w:r>
            <w:r>
              <w:fldChar w:fldCharType="begin"/>
            </w:r>
            <w:r>
              <w:instrText xml:space="preserve"> DOCPROPERTY "Domain_3" \* MERGEFORMAT </w:instrText>
            </w:r>
            <w:r>
              <w:fldChar w:fldCharType="separate"/>
            </w:r>
            <w:r w:rsidR="004552B6" w:rsidRPr="004552B6">
              <w:t>log</w:t>
            </w:r>
            <w:r>
              <w:fldChar w:fldCharType="end"/>
            </w:r>
          </w:p>
          <w:p w14:paraId="66E87CF6" w14:textId="77777777" w:rsidR="004552B6" w:rsidRPr="004552B6" w:rsidRDefault="004552B6" w:rsidP="004552B6">
            <w:pPr>
              <w:pStyle w:val="Brdtext"/>
            </w:pPr>
          </w:p>
          <w:p w14:paraId="14DBAD5A" w14:textId="77777777" w:rsidR="004552B6" w:rsidRPr="004552B6" w:rsidRDefault="00877B65" w:rsidP="004552B6">
            <w:r>
              <w:fldChar w:fldCharType="begin"/>
            </w:r>
            <w:r>
              <w:instrText xml:space="preserve"> DOCPROPERTY "svenamn" \* MERGEFORMAT </w:instrText>
            </w:r>
            <w:r>
              <w:fldChar w:fldCharType="separate"/>
            </w:r>
            <w:r w:rsidR="004552B6" w:rsidRPr="004552B6">
              <w:t>Loggtjänst</w:t>
            </w:r>
            <w:r>
              <w:fldChar w:fldCharType="end"/>
            </w:r>
          </w:p>
          <w:p w14:paraId="4A960533" w14:textId="77777777" w:rsidR="004552B6" w:rsidRPr="004552B6" w:rsidRDefault="00877B65" w:rsidP="004552B6">
            <w:r>
              <w:fldChar w:fldCharType="begin"/>
            </w:r>
            <w:r>
              <w:instrText xml:space="preserve"> DOCPROPERTY "svekortnamn" \* MERGEFORMAT </w:instrText>
            </w:r>
            <w:r>
              <w:fldChar w:fldCharType="separate"/>
            </w:r>
            <w:r w:rsidR="004552B6" w:rsidRPr="004552B6">
              <w:t>Informationssäkerhet:Uppföljning:Åtkomstlogg</w:t>
            </w:r>
            <w:r>
              <w:fldChar w:fldCharType="end"/>
            </w:r>
            <w:r w:rsidR="004552B6" w:rsidRPr="004552B6">
              <w:t xml:space="preserve"> </w:t>
            </w:r>
          </w:p>
          <w:p w14:paraId="224DD920" w14:textId="2C941FB3" w:rsidR="004552B6" w:rsidRPr="004552B6" w:rsidRDefault="004552B6" w:rsidP="004552B6">
            <w:pPr>
              <w:pStyle w:val="Brdtext"/>
            </w:pPr>
          </w:p>
        </w:tc>
      </w:tr>
    </w:tbl>
    <w:p w14:paraId="5CC1CB44" w14:textId="77777777" w:rsidR="00394CF2" w:rsidRDefault="00394CF2" w:rsidP="00394CF2"/>
    <w:p w14:paraId="119FD2D6" w14:textId="77777777" w:rsidR="002D39BD" w:rsidRPr="002D39BD" w:rsidRDefault="002D39BD" w:rsidP="002D39BD">
      <w:pPr>
        <w:pStyle w:val="Brdtext"/>
      </w:pPr>
    </w:p>
    <w:p w14:paraId="3B681B22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0" w:name="_Toc370737271"/>
      <w:bookmarkStart w:id="11" w:name="_Toc453837770"/>
      <w:r w:rsidRPr="00D272FF">
        <w:t>Tjänstekontraktsnamn</w:t>
      </w:r>
      <w:bookmarkEnd w:id="10"/>
      <w:bookmarkEnd w:id="11"/>
    </w:p>
    <w:p w14:paraId="23E5B474" w14:textId="77777777"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14:paraId="02A717F0" w14:textId="77777777" w:rsidTr="000002C0">
        <w:trPr>
          <w:trHeight w:val="348"/>
        </w:trPr>
        <w:tc>
          <w:tcPr>
            <w:tcW w:w="5000" w:type="pct"/>
            <w:shd w:val="clear" w:color="auto" w:fill="D9D9D9"/>
          </w:tcPr>
          <w:p w14:paraId="3E489C75" w14:textId="77777777"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14:paraId="4F72B9F9" w14:textId="77777777" w:rsidTr="000002C0">
        <w:trPr>
          <w:trHeight w:val="709"/>
        </w:trPr>
        <w:tc>
          <w:tcPr>
            <w:tcW w:w="5000" w:type="pct"/>
          </w:tcPr>
          <w:p w14:paraId="5F4E0716" w14:textId="37981D0B" w:rsidR="000002C0" w:rsidRPr="000D195E" w:rsidRDefault="004552B6" w:rsidP="00691A3B">
            <w:r w:rsidRPr="00E13C97">
              <w:t>GetLogs samt GetInfoLogs</w:t>
            </w:r>
          </w:p>
        </w:tc>
      </w:tr>
    </w:tbl>
    <w:p w14:paraId="7F557446" w14:textId="77777777" w:rsidR="00394CF2" w:rsidRDefault="00394CF2" w:rsidP="00394CF2"/>
    <w:p w14:paraId="0C5A9413" w14:textId="77777777" w:rsidR="002D39BD" w:rsidRPr="002D39BD" w:rsidRDefault="002D39BD" w:rsidP="002D39BD">
      <w:pPr>
        <w:pStyle w:val="Brdtext"/>
      </w:pPr>
    </w:p>
    <w:p w14:paraId="09EF4D16" w14:textId="77777777"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2" w:name="_Toc370737272"/>
      <w:bookmarkStart w:id="13" w:name="_Toc453837771"/>
      <w:r>
        <w:t>Flödesbeskrivning, roller, arbetssteg</w:t>
      </w:r>
      <w:bookmarkEnd w:id="12"/>
      <w:bookmarkEnd w:id="1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397ACC93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3C6CF09A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3A5712D8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7C54AAEB" w14:textId="77777777" w:rsidTr="00691A3B">
        <w:trPr>
          <w:trHeight w:val="709"/>
        </w:trPr>
        <w:tc>
          <w:tcPr>
            <w:tcW w:w="1017" w:type="pct"/>
          </w:tcPr>
          <w:p w14:paraId="3706F0A7" w14:textId="4C398703" w:rsidR="00394CF2" w:rsidRPr="00BD2C48" w:rsidRDefault="004552B6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204B1AED" w14:textId="77777777"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572DFBBF" w14:textId="77777777" w:rsidR="0006045E" w:rsidRDefault="0006045E" w:rsidP="0006045E">
      <w:pPr>
        <w:pStyle w:val="Brdtext"/>
      </w:pPr>
    </w:p>
    <w:p w14:paraId="1A1FAA54" w14:textId="77777777" w:rsidR="002D39BD" w:rsidRDefault="002D39BD" w:rsidP="0006045E">
      <w:pPr>
        <w:pStyle w:val="Brdtext"/>
      </w:pPr>
    </w:p>
    <w:p w14:paraId="1AC47706" w14:textId="77777777" w:rsidR="004D33AB" w:rsidRDefault="004D33AB" w:rsidP="0006045E">
      <w:pPr>
        <w:pStyle w:val="Brdtext"/>
      </w:pPr>
    </w:p>
    <w:p w14:paraId="7E16E6B6" w14:textId="77777777" w:rsidR="004D33AB" w:rsidRPr="0006045E" w:rsidRDefault="004D33AB" w:rsidP="0006045E">
      <w:pPr>
        <w:pStyle w:val="Brdtext"/>
      </w:pPr>
    </w:p>
    <w:p w14:paraId="4F9DC389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4"/>
      <w:bookmarkStart w:id="15" w:name="_Toc453837773"/>
      <w:r>
        <w:t>Informationsmodell</w:t>
      </w:r>
      <w:r w:rsidRPr="00D272FF">
        <w:t xml:space="preserve"> förhåller sig till Referensmodell</w:t>
      </w:r>
      <w:bookmarkEnd w:id="14"/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1538ADD3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72633C81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6415039E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723024F7" w14:textId="77777777" w:rsidTr="00691A3B">
        <w:trPr>
          <w:trHeight w:val="709"/>
        </w:trPr>
        <w:tc>
          <w:tcPr>
            <w:tcW w:w="1017" w:type="pct"/>
          </w:tcPr>
          <w:p w14:paraId="3A7140EF" w14:textId="6E7224F2" w:rsidR="00394CF2" w:rsidRPr="00BD2C48" w:rsidRDefault="004552B6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25D4DD07" w14:textId="720559A5" w:rsidR="00394CF2" w:rsidRPr="000D195E" w:rsidRDefault="004552B6" w:rsidP="00691A3B">
            <w:r>
              <w:t>Finns ingen referensmodell att förhålla sig till</w:t>
            </w:r>
          </w:p>
        </w:tc>
      </w:tr>
    </w:tbl>
    <w:p w14:paraId="3C070640" w14:textId="77777777" w:rsidR="004D33AB" w:rsidRDefault="004D33AB" w:rsidP="004D33AB">
      <w:pPr>
        <w:pStyle w:val="Brdtext"/>
      </w:pPr>
    </w:p>
    <w:p w14:paraId="74879C17" w14:textId="77777777" w:rsidR="00691A3B" w:rsidRPr="00691A3B" w:rsidRDefault="00691A3B" w:rsidP="00691A3B">
      <w:pPr>
        <w:pStyle w:val="Rubrik2"/>
      </w:pPr>
      <w:bookmarkStart w:id="16" w:name="_Toc453837774"/>
      <w:r>
        <w:t>Informationssäkerhet och juridik</w:t>
      </w:r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14:paraId="412B86AE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117C0C34" w14:textId="77777777"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EECE574" w14:textId="77777777"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14:paraId="0B4AEA0E" w14:textId="77777777" w:rsidTr="00691A3B">
        <w:trPr>
          <w:trHeight w:val="709"/>
        </w:trPr>
        <w:tc>
          <w:tcPr>
            <w:tcW w:w="1017" w:type="pct"/>
          </w:tcPr>
          <w:p w14:paraId="3DDA9E7F" w14:textId="5417DADB" w:rsidR="00691A3B" w:rsidRPr="00BD2C48" w:rsidRDefault="00064D5C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06FF4D73" w14:textId="3CBCF488" w:rsidR="00691A3B" w:rsidRPr="000D195E" w:rsidRDefault="00064D5C" w:rsidP="00691A3B">
            <w:r>
              <w:t>Hänvisning till informationssäkerhetsavsnittet i Informationsspecen bör finnas i Tjänstekontraktsbeskrivningen.</w:t>
            </w:r>
          </w:p>
        </w:tc>
      </w:tr>
    </w:tbl>
    <w:p w14:paraId="5401D42E" w14:textId="77777777" w:rsidR="00691A3B" w:rsidRPr="00691A3B" w:rsidRDefault="00691A3B" w:rsidP="00691A3B">
      <w:pPr>
        <w:pStyle w:val="Brdtext"/>
      </w:pPr>
    </w:p>
    <w:p w14:paraId="6535D248" w14:textId="77777777" w:rsidR="002D39BD" w:rsidRPr="00691A3B" w:rsidRDefault="002D39BD" w:rsidP="002D39BD">
      <w:pPr>
        <w:pStyle w:val="Rubrik2"/>
      </w:pPr>
      <w:bookmarkStart w:id="17" w:name="_Toc453837775"/>
      <w:bookmarkStart w:id="18" w:name="_Toc370737273"/>
      <w:bookmarkStart w:id="19" w:name="_Toc370737278"/>
      <w:r>
        <w:t>SLA-nivåer och andra icke-funktionella krav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7B08FAEF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5CD111BC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BA2439E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226F1853" w14:textId="77777777" w:rsidTr="00751A16">
        <w:trPr>
          <w:trHeight w:val="709"/>
        </w:trPr>
        <w:tc>
          <w:tcPr>
            <w:tcW w:w="1017" w:type="pct"/>
          </w:tcPr>
          <w:p w14:paraId="228F8A4D" w14:textId="5FE970AA" w:rsidR="002D39BD" w:rsidRPr="00BD2C48" w:rsidRDefault="00064D5C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77B97FF7" w14:textId="77777777"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18"/>
    </w:tbl>
    <w:p w14:paraId="1B04E9B8" w14:textId="77777777" w:rsidR="00D01CCD" w:rsidRDefault="00D01CCD" w:rsidP="00D01CCD"/>
    <w:p w14:paraId="2686E8D9" w14:textId="77777777" w:rsidR="002D39BD" w:rsidRPr="002D39BD" w:rsidRDefault="002D39BD" w:rsidP="002D39BD">
      <w:pPr>
        <w:pStyle w:val="Brdtext"/>
      </w:pPr>
    </w:p>
    <w:p w14:paraId="209F9EBB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0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19"/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45ACA777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269933DE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E678D82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439A7EAC" w14:textId="77777777" w:rsidTr="00751A16">
        <w:trPr>
          <w:trHeight w:val="709"/>
        </w:trPr>
        <w:tc>
          <w:tcPr>
            <w:tcW w:w="1017" w:type="pct"/>
          </w:tcPr>
          <w:p w14:paraId="0BA16802" w14:textId="71EC2895" w:rsidR="002D39BD" w:rsidRPr="00BD2C48" w:rsidRDefault="00064D5C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4A1FDE28" w14:textId="77777777"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18FA53AB" w14:textId="77777777" w:rsidR="002D39BD" w:rsidRPr="002D39BD" w:rsidRDefault="002D39BD" w:rsidP="002D39BD"/>
    <w:p w14:paraId="56689006" w14:textId="77777777" w:rsidR="00394CF2" w:rsidRDefault="00394CF2" w:rsidP="00394CF2"/>
    <w:p w14:paraId="046A2C45" w14:textId="77777777" w:rsidR="002D39BD" w:rsidRDefault="002D39BD" w:rsidP="002D39BD">
      <w:pPr>
        <w:pStyle w:val="Brdtext"/>
      </w:pPr>
    </w:p>
    <w:p w14:paraId="783110BB" w14:textId="77777777" w:rsidR="002D39BD" w:rsidRDefault="002D39BD" w:rsidP="002D39BD">
      <w:pPr>
        <w:pStyle w:val="Brdtext"/>
      </w:pPr>
    </w:p>
    <w:p w14:paraId="0D5BC295" w14:textId="77777777" w:rsidR="002D39BD" w:rsidRPr="002D39BD" w:rsidRDefault="002D39BD" w:rsidP="002D39BD">
      <w:pPr>
        <w:pStyle w:val="Brdtext"/>
      </w:pPr>
    </w:p>
    <w:p w14:paraId="1444904B" w14:textId="77777777"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1" w:name="_Toc453837777"/>
      <w:bookmarkStart w:id="22" w:name="_Toc370737280"/>
      <w:bookmarkEnd w:id="6"/>
      <w:bookmarkEnd w:id="7"/>
      <w:r>
        <w:t>Utlåtande</w:t>
      </w:r>
      <w:r w:rsidR="00104634">
        <w:t>:</w:t>
      </w:r>
      <w:bookmarkEnd w:id="21"/>
      <w:r>
        <w:t xml:space="preserve"> </w:t>
      </w:r>
    </w:p>
    <w:p w14:paraId="25604FA2" w14:textId="77777777"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3" w:name="_Toc453837778"/>
      <w:r>
        <w:t xml:space="preserve">Verksamhet &amp; </w:t>
      </w:r>
      <w:r w:rsidR="00394CF2">
        <w:t>Informatik (VI) och S</w:t>
      </w:r>
      <w:bookmarkEnd w:id="22"/>
      <w:r w:rsidR="00394CF2">
        <w:t>äkerhet (S)</w:t>
      </w:r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14:paraId="509AFF2A" w14:textId="77777777" w:rsidTr="002D39BD">
        <w:trPr>
          <w:trHeight w:val="348"/>
        </w:trPr>
        <w:tc>
          <w:tcPr>
            <w:tcW w:w="815" w:type="pct"/>
            <w:shd w:val="clear" w:color="auto" w:fill="D9D9D9"/>
          </w:tcPr>
          <w:p w14:paraId="7ADBD124" w14:textId="77777777"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14:paraId="5DF3435E" w14:textId="77777777"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14:paraId="586C5F90" w14:textId="77777777"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14:paraId="7DB73289" w14:textId="77777777" w:rsidTr="002D39BD">
        <w:trPr>
          <w:trHeight w:val="568"/>
        </w:trPr>
        <w:tc>
          <w:tcPr>
            <w:tcW w:w="815" w:type="pct"/>
            <w:vAlign w:val="center"/>
          </w:tcPr>
          <w:p w14:paraId="653BBEA7" w14:textId="77777777"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14:paraId="400E090D" w14:textId="67A9DDAC" w:rsidR="00FE63B8" w:rsidRDefault="00FC1D87" w:rsidP="002D39BD">
            <w:r>
              <w:t>G</w:t>
            </w:r>
          </w:p>
        </w:tc>
        <w:tc>
          <w:tcPr>
            <w:tcW w:w="3011" w:type="pct"/>
          </w:tcPr>
          <w:p w14:paraId="757DFF47" w14:textId="77777777" w:rsidR="00FE63B8" w:rsidRDefault="00FE63B8" w:rsidP="00691A3B"/>
        </w:tc>
      </w:tr>
      <w:tr w:rsidR="00FE63B8" w:rsidRPr="000D195E" w14:paraId="2B421C50" w14:textId="77777777" w:rsidTr="002D39BD">
        <w:trPr>
          <w:trHeight w:val="709"/>
        </w:trPr>
        <w:tc>
          <w:tcPr>
            <w:tcW w:w="815" w:type="pct"/>
            <w:vAlign w:val="center"/>
          </w:tcPr>
          <w:p w14:paraId="781AB9C3" w14:textId="77777777"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14:paraId="345561C1" w14:textId="07F7DA91" w:rsidR="00FE63B8" w:rsidRDefault="00064D5C" w:rsidP="002D39BD">
            <w:r>
              <w:t>(G)</w:t>
            </w:r>
          </w:p>
        </w:tc>
        <w:tc>
          <w:tcPr>
            <w:tcW w:w="3011" w:type="pct"/>
          </w:tcPr>
          <w:p w14:paraId="4A9402F4" w14:textId="77777777" w:rsidR="00FE63B8" w:rsidRDefault="00FE63B8" w:rsidP="00691A3B"/>
        </w:tc>
      </w:tr>
    </w:tbl>
    <w:p w14:paraId="22450274" w14:textId="77777777" w:rsidR="00394CF2" w:rsidRPr="00394CF2" w:rsidRDefault="00394CF2" w:rsidP="0006045E">
      <w:pPr>
        <w:pStyle w:val="Rubrik2"/>
      </w:pPr>
      <w:bookmarkStart w:id="24" w:name="_GoBack"/>
      <w:bookmarkEnd w:id="24"/>
    </w:p>
    <w:sectPr w:rsidR="00394CF2" w:rsidRPr="00394CF2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DECB" w14:textId="77777777" w:rsidR="00877B65" w:rsidRDefault="00877B65" w:rsidP="00C15048">
      <w:r>
        <w:separator/>
      </w:r>
    </w:p>
    <w:p w14:paraId="483ACA18" w14:textId="77777777" w:rsidR="00877B65" w:rsidRDefault="00877B65" w:rsidP="00C15048"/>
    <w:p w14:paraId="1267C4FA" w14:textId="77777777" w:rsidR="00877B65" w:rsidRDefault="00877B65" w:rsidP="00C15048"/>
  </w:endnote>
  <w:endnote w:type="continuationSeparator" w:id="0">
    <w:p w14:paraId="39C2FAE5" w14:textId="77777777" w:rsidR="00877B65" w:rsidRDefault="00877B65" w:rsidP="00C15048">
      <w:r>
        <w:continuationSeparator/>
      </w:r>
    </w:p>
    <w:p w14:paraId="081FF039" w14:textId="77777777" w:rsidR="00877B65" w:rsidRDefault="00877B65" w:rsidP="00C15048"/>
    <w:p w14:paraId="4C4F63B1" w14:textId="77777777" w:rsidR="00877B65" w:rsidRDefault="00877B65" w:rsidP="00C15048"/>
  </w:endnote>
  <w:endnote w:type="continuationNotice" w:id="1">
    <w:p w14:paraId="3619DA16" w14:textId="77777777" w:rsidR="00877B65" w:rsidRDefault="00877B6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14:paraId="1E53891D" w14:textId="77777777" w:rsidTr="00B16F63">
      <w:trPr>
        <w:trHeight w:val="629"/>
      </w:trPr>
      <w:tc>
        <w:tcPr>
          <w:tcW w:w="1702" w:type="dxa"/>
        </w:tcPr>
        <w:p w14:paraId="24705F68" w14:textId="77777777"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0608E729" w14:textId="77777777" w:rsidR="009B53BE" w:rsidRDefault="009B53BE" w:rsidP="009B53BE">
          <w:pPr>
            <w:pStyle w:val="Sidfot"/>
          </w:pPr>
          <w:r>
            <w:t>Box 177 03</w:t>
          </w:r>
        </w:p>
        <w:p w14:paraId="1E98C339" w14:textId="77777777" w:rsidR="009B53BE" w:rsidRDefault="009B53BE" w:rsidP="009B53BE">
          <w:pPr>
            <w:pStyle w:val="Sidfot"/>
          </w:pPr>
          <w:r>
            <w:t>Tjärhovsgatan 21B</w:t>
          </w:r>
        </w:p>
        <w:p w14:paraId="65862571" w14:textId="77777777"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665741AE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3C7FA40D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07C55986" w14:textId="77777777"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39081224" w14:textId="77777777"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14:paraId="05ACCC38" w14:textId="77777777"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14:paraId="51232B5A" w14:textId="77777777"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14:paraId="4D42FF93" w14:textId="5340ACDF"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84D6D">
            <w:rPr>
              <w:rStyle w:val="Sidnummer"/>
              <w:noProof/>
            </w:rPr>
            <w:t>4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84D6D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</w:p>
      </w:tc>
    </w:tr>
  </w:tbl>
  <w:p w14:paraId="05BFE7CB" w14:textId="77777777" w:rsidR="00B87E1B" w:rsidRPr="004A7C1C" w:rsidRDefault="00B87E1B" w:rsidP="00C15048"/>
  <w:p w14:paraId="2E2C0A73" w14:textId="77777777"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059C" w14:textId="77777777" w:rsidR="00877B65" w:rsidRDefault="00877B65" w:rsidP="00C15048">
      <w:r>
        <w:separator/>
      </w:r>
    </w:p>
    <w:p w14:paraId="483A0DE9" w14:textId="77777777" w:rsidR="00877B65" w:rsidRDefault="00877B65" w:rsidP="00C15048"/>
    <w:p w14:paraId="76346E1F" w14:textId="77777777" w:rsidR="00877B65" w:rsidRDefault="00877B65" w:rsidP="00C15048"/>
  </w:footnote>
  <w:footnote w:type="continuationSeparator" w:id="0">
    <w:p w14:paraId="22D0D3B9" w14:textId="77777777" w:rsidR="00877B65" w:rsidRDefault="00877B65" w:rsidP="00C15048">
      <w:r>
        <w:continuationSeparator/>
      </w:r>
    </w:p>
    <w:p w14:paraId="40573553" w14:textId="77777777" w:rsidR="00877B65" w:rsidRDefault="00877B65" w:rsidP="00C15048"/>
    <w:p w14:paraId="6CA5982D" w14:textId="77777777" w:rsidR="00877B65" w:rsidRDefault="00877B65" w:rsidP="00C15048"/>
  </w:footnote>
  <w:footnote w:type="continuationNotice" w:id="1">
    <w:p w14:paraId="55570136" w14:textId="77777777" w:rsidR="00877B65" w:rsidRDefault="00877B6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E3E7" w14:textId="77777777" w:rsidR="00B87E1B" w:rsidRDefault="00B87E1B" w:rsidP="00C15048"/>
  <w:p w14:paraId="1065E0E6" w14:textId="77777777"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14:paraId="5BA6AA8B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32FDB76C" w14:textId="77777777"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4A727FE1" w14:textId="77777777" w:rsidR="00B87E1B" w:rsidRPr="001F54EF" w:rsidRDefault="00877B65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65743B">
            <w:rPr>
              <w:noProof/>
            </w:rPr>
            <w:t>VIS_granskning_informationsecurity_auditing_log_2.0_RC2</w:t>
          </w:r>
          <w:r>
            <w:rPr>
              <w:noProof/>
            </w:rPr>
            <w:fldChar w:fldCharType="end"/>
          </w:r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25A0A5D2" w14:textId="77777777" w:rsidR="00B87E1B" w:rsidRPr="00E6091D" w:rsidRDefault="00877B65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1F061CEB" w14:textId="77777777"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14:paraId="48901C9E" w14:textId="77777777" w:rsidR="00B87E1B" w:rsidRPr="001F54EF" w:rsidRDefault="00877B65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14:paraId="51A65573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E98BD6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290C45" w14:textId="77777777"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14:paraId="23499847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224EE64D" w14:textId="77777777"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7E5E752" w14:textId="77777777"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9E81C57" w14:textId="77777777"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894107F" w14:textId="77777777" w:rsidR="00B87E1B" w:rsidRPr="00E123DA" w:rsidRDefault="00B87E1B" w:rsidP="00C15048">
          <w:pPr>
            <w:pStyle w:val="Sidhuvud"/>
          </w:pPr>
        </w:p>
      </w:tc>
    </w:tr>
    <w:tr w:rsidR="00B87E1B" w:rsidRPr="00144360" w14:paraId="5E44FBAA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63A1DA" w14:textId="77777777"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7778FF0" w14:textId="77777777" w:rsidR="00B87E1B" w:rsidRDefault="00B87E1B" w:rsidP="00C15048">
    <w:pPr>
      <w:pStyle w:val="Sidhuvud"/>
    </w:pPr>
  </w:p>
  <w:p w14:paraId="60D9A23B" w14:textId="77777777"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6pt;height:12.6pt" o:bullet="t">
        <v:imagedata r:id="rId1" o:title="Pil-v2-Word"/>
      </v:shape>
    </w:pict>
  </w:numPicBullet>
  <w:numPicBullet w:numPicBulletId="1">
    <w:pict>
      <v:shape id="_x0000_i1036" type="#_x0000_t75" style="width:3.6pt;height:12pt" o:bullet="t">
        <v:imagedata r:id="rId2" o:title="Pil-v2-Word"/>
      </v:shape>
    </w:pict>
  </w:numPicBullet>
  <w:numPicBullet w:numPicBulletId="2">
    <w:pict>
      <v:shape id="_x0000_i1037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4D5C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62E2"/>
    <w:rsid w:val="001E7969"/>
    <w:rsid w:val="001F54EF"/>
    <w:rsid w:val="001F5CE8"/>
    <w:rsid w:val="001F5FDF"/>
    <w:rsid w:val="001F65F2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42D9F"/>
    <w:rsid w:val="00452A87"/>
    <w:rsid w:val="00454660"/>
    <w:rsid w:val="004552B6"/>
    <w:rsid w:val="00464328"/>
    <w:rsid w:val="004647EF"/>
    <w:rsid w:val="00465985"/>
    <w:rsid w:val="00471141"/>
    <w:rsid w:val="00477063"/>
    <w:rsid w:val="00480044"/>
    <w:rsid w:val="00484D6D"/>
    <w:rsid w:val="0048584B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4F5299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21F29"/>
    <w:rsid w:val="00630E61"/>
    <w:rsid w:val="00640358"/>
    <w:rsid w:val="006406AC"/>
    <w:rsid w:val="0065413A"/>
    <w:rsid w:val="0065743B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37EE6"/>
    <w:rsid w:val="0074710D"/>
    <w:rsid w:val="00751A16"/>
    <w:rsid w:val="007560CB"/>
    <w:rsid w:val="0076353E"/>
    <w:rsid w:val="00764B55"/>
    <w:rsid w:val="00765DDC"/>
    <w:rsid w:val="00770F1A"/>
    <w:rsid w:val="00776BC7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77B65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74D10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D4243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6557F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05ABC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1D87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4107DC77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0CFA-13EE-4540-BC3C-885F3FC9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Fallyih Ranjdar</cp:lastModifiedBy>
  <cp:revision>3</cp:revision>
  <cp:lastPrinted>2012-03-29T16:27:00Z</cp:lastPrinted>
  <dcterms:created xsi:type="dcterms:W3CDTF">2017-08-25T11:52:00Z</dcterms:created>
  <dcterms:modified xsi:type="dcterms:W3CDTF">2017-08-25T11:52:00Z</dcterms:modified>
</cp:coreProperties>
</file>