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6662E3" w:rsidRDefault="00751A16" w:rsidP="00751A16">
            <w:pPr>
              <w:pStyle w:val="Brdtext"/>
            </w:pPr>
            <w:r>
              <w:t xml:space="preserve">Tjänstekontraktsbeskrivning: </w:t>
            </w:r>
            <w:r w:rsidR="00DE225E" w:rsidRPr="00DE225E">
              <w:t>c</w:t>
            </w:r>
            <w:r w:rsidR="00DE225E">
              <w:t>linicalprocess_activity_actions</w:t>
            </w:r>
          </w:p>
          <w:p w:rsidR="00751A16" w:rsidRDefault="00751A16" w:rsidP="00751A16">
            <w:pPr>
              <w:pStyle w:val="Brdtext"/>
            </w:pPr>
            <w:r>
              <w:t xml:space="preserve">Version </w:t>
            </w:r>
            <w:r w:rsidR="00286F6B">
              <w:t>1.0.3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65310E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261"/>
        <w:gridCol w:w="4282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65310E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65310E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65310E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2"/>
      <w:bookmarkStart w:id="14" w:name="_Toc453837771"/>
      <w:r>
        <w:t>Flödesbeskrivning, roller, arbetssteg</w:t>
      </w:r>
      <w:bookmarkEnd w:id="13"/>
      <w:bookmarkEnd w:id="1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DF32C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453837772"/>
      <w:r w:rsidRPr="000A77C9">
        <w:t>Informationsklassning</w:t>
      </w:r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751A16">
        <w:trPr>
          <w:trHeight w:val="709"/>
        </w:trPr>
        <w:tc>
          <w:tcPr>
            <w:tcW w:w="1017" w:type="pct"/>
          </w:tcPr>
          <w:p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370737274"/>
      <w:bookmarkStart w:id="17" w:name="_Toc453837773"/>
      <w:r>
        <w:t>Informationsmodell</w:t>
      </w:r>
      <w:r w:rsidRPr="00D272FF">
        <w:t xml:space="preserve"> förhåller sig till Referensmodell</w:t>
      </w:r>
      <w:bookmarkEnd w:id="16"/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47" w:rsidRPr="000D195E" w:rsidTr="00691A3B">
        <w:trPr>
          <w:trHeight w:val="709"/>
        </w:trPr>
        <w:tc>
          <w:tcPr>
            <w:tcW w:w="1017" w:type="pct"/>
          </w:tcPr>
          <w:p w:rsidR="002D3947" w:rsidRDefault="002D3947" w:rsidP="002D3947">
            <w:r w:rsidRPr="002D3947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Gul</w:t>
            </w:r>
            <w:r w:rsidRPr="00EA35EE">
              <w:rPr>
                <w:rFonts w:ascii="Tahoma" w:hAnsi="Tahoma" w:cs="Tahoma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983" w:type="pct"/>
          </w:tcPr>
          <w:p w:rsidR="002D3947" w:rsidRDefault="002D3947" w:rsidP="002D3947">
            <w:r w:rsidRPr="00EA35EE">
              <w:rPr>
                <w:rFonts w:ascii="Tahoma" w:hAnsi="Tahoma" w:cs="Tahoma"/>
                <w:color w:val="000000"/>
                <w:sz w:val="20"/>
                <w:szCs w:val="20"/>
              </w:rPr>
              <w:t>Informationsspecifikation saknas, se AB  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8" w:name="_Toc453837774"/>
      <w:r>
        <w:t>Informationssäkerhet och juridik</w:t>
      </w:r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DF32C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19" w:name="_Toc453837775"/>
      <w:bookmarkStart w:id="20" w:name="_Toc370737273"/>
      <w:bookmarkStart w:id="21" w:name="_Toc370737278"/>
      <w:r>
        <w:t>SLA-nivåer och andra icke-funktionella krav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DF32CE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0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2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1"/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F32CE" w:rsidRPr="000D195E" w:rsidTr="00751A16">
        <w:trPr>
          <w:trHeight w:val="709"/>
        </w:trPr>
        <w:tc>
          <w:tcPr>
            <w:tcW w:w="1017" w:type="pct"/>
          </w:tcPr>
          <w:p w:rsidR="00DF32CE" w:rsidRPr="00BD2C48" w:rsidRDefault="00DF32CE" w:rsidP="00DF32CE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F32CE" w:rsidRPr="00061C57" w:rsidRDefault="00DF32CE" w:rsidP="00DF32CE">
            <w:pPr>
              <w:rPr>
                <w:rFonts w:ascii="Calibri" w:hAnsi="Calibri"/>
              </w:rPr>
            </w:pPr>
            <w:r>
              <w:t>Avvikelse identifierad. Önskan om att projektets etablerar handlingsplan (och budget) för att nå följsamhet inom rimlig framtid.</w:t>
            </w:r>
          </w:p>
          <w:p w:rsidR="00DF32CE" w:rsidRPr="000D195E" w:rsidRDefault="00DF32CE" w:rsidP="00DF32CE">
            <w:pPr>
              <w:pStyle w:val="Normalwebb"/>
            </w:pPr>
            <w:r w:rsidRPr="000475DA">
              <w:t>För version 1.0 färdigställdes aldrig en kompl</w:t>
            </w:r>
            <w:r w:rsidR="00F1332E">
              <w:t xml:space="preserve">ett informationsspecifikation, </w:t>
            </w:r>
            <w:r w:rsidRPr="000475DA">
              <w:t>då utveckling av ver 2.0 utvecklades parallellt. Informationsspecifikationen har därför viderutvecklats till version 2.0. Att göra om informationsspecifikationen till ver</w:t>
            </w:r>
            <w:r>
              <w:t>sion</w:t>
            </w:r>
            <w:r w:rsidRPr="000475DA">
              <w:t xml:space="preserve"> 1.0 bedöms vara en för stor arbetsinsats, då version 2.0 beräknas vara klar </w:t>
            </w:r>
            <w:r>
              <w:t>januari 2016.</w:t>
            </w:r>
          </w:p>
        </w:tc>
      </w:tr>
    </w:tbl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3" w:name="_Toc453837777"/>
      <w:bookmarkStart w:id="24" w:name="_Toc370737280"/>
      <w:bookmarkEnd w:id="7"/>
      <w:bookmarkEnd w:id="8"/>
      <w:r>
        <w:t>Utlåtande</w:t>
      </w:r>
      <w:r w:rsidR="00104634">
        <w:t>:</w:t>
      </w:r>
      <w:bookmarkEnd w:id="23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8"/>
      <w:r>
        <w:t xml:space="preserve">Verksamhet &amp; </w:t>
      </w:r>
      <w:r w:rsidR="00394CF2">
        <w:t>Informatik (VI) och S</w:t>
      </w:r>
      <w:bookmarkEnd w:id="24"/>
      <w:r w:rsidR="00394CF2">
        <w:t>äkerhet (S)</w:t>
      </w:r>
      <w:bookmarkEnd w:id="2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2D39BD" w:rsidP="002D39BD">
            <w:r>
              <w:t xml:space="preserve"> (G</w:t>
            </w:r>
            <w:r w:rsidR="002D3947">
              <w:t>)</w:t>
            </w:r>
          </w:p>
        </w:tc>
        <w:tc>
          <w:tcPr>
            <w:tcW w:w="3011" w:type="pct"/>
          </w:tcPr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Kontraktet är giltigt för användning av nedanstående producenter och konsumenter. För att ansluta ytterligare producenter och konsumenter behövs att en informationsspecifikation finnas producerad och godkänd.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Konsumenter: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0"/>
              </w:rPr>
              <w:t>Nationell tjänst NKRR (anropas av kvalitetsregister)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Journalen (Inera, Evry) 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 </w:t>
            </w:r>
          </w:p>
          <w:p w:rsidR="002D3947" w:rsidRDefault="002D3947" w:rsidP="002D3947">
            <w:pPr>
              <w:pStyle w:val="Normalwebb"/>
              <w:rPr>
                <w:sz w:val="20"/>
              </w:rPr>
            </w:pPr>
            <w:r>
              <w:rPr>
                <w:sz w:val="20"/>
              </w:rPr>
              <w:t>Producenter</w:t>
            </w:r>
            <w:r>
              <w:rPr>
                <w:sz w:val="22"/>
                <w:lang w:eastAsia="en-GB"/>
              </w:rPr>
              <w:t>: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Region Jönköping (PMO; CGM)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Landstinget Blekinge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Landstinget Västmanland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Västra Götalandregionen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Stockholms Läns Landsting, FRAPP/Ambulansjournalen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Landstinget Uppsala Län, Cosmic och Cosmic Birth</w:t>
            </w:r>
          </w:p>
          <w:p w:rsidR="002D3947" w:rsidRDefault="002D3947" w:rsidP="002D3947">
            <w:pPr>
              <w:pStyle w:val="Normalwebb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Region Gävleborg</w:t>
            </w:r>
          </w:p>
          <w:p w:rsidR="002D3947" w:rsidRDefault="002D3947" w:rsidP="002D3947">
            <w:pPr>
              <w:pStyle w:val="Normalwebb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Region Skåne</w:t>
            </w:r>
          </w:p>
          <w:p w:rsidR="002D3947" w:rsidRDefault="002D3947" w:rsidP="002D3947">
            <w:pPr>
              <w:pStyle w:val="Normalwebb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Region Örebro Län</w:t>
            </w:r>
          </w:p>
          <w:p w:rsidR="002D3947" w:rsidRDefault="002D3947" w:rsidP="002D3947">
            <w:pPr>
              <w:pStyle w:val="Normalwebb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Tieto "Lifecare Cloud Services” – Procapitaserver (Karlshamn och Karlskoga)</w:t>
            </w:r>
          </w:p>
          <w:p w:rsidR="00FE63B8" w:rsidRDefault="002D3947" w:rsidP="002D3947">
            <w:r>
              <w:rPr>
                <w:sz w:val="20"/>
              </w:rPr>
              <w:t>Norrköpings kommun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DF32CE" w:rsidP="002D39BD">
            <w:r>
              <w:t>G</w:t>
            </w:r>
          </w:p>
        </w:tc>
        <w:tc>
          <w:tcPr>
            <w:tcW w:w="3011" w:type="pct"/>
          </w:tcPr>
          <w:p w:rsidR="00FE63B8" w:rsidRDefault="00FE63B8" w:rsidP="00691A3B"/>
        </w:tc>
      </w:tr>
    </w:tbl>
    <w:p w:rsidR="00394CF2" w:rsidRPr="00394CF2" w:rsidRDefault="00394CF2" w:rsidP="00DF32CE">
      <w:pPr>
        <w:pStyle w:val="Rubrik2"/>
      </w:pPr>
    </w:p>
    <w:sectPr w:rsidR="00394CF2" w:rsidRPr="00394CF2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0E" w:rsidRDefault="0065310E" w:rsidP="00C15048">
      <w:r>
        <w:separator/>
      </w:r>
    </w:p>
    <w:p w:rsidR="0065310E" w:rsidRDefault="0065310E" w:rsidP="00C15048"/>
    <w:p w:rsidR="0065310E" w:rsidRDefault="0065310E" w:rsidP="00C15048"/>
  </w:endnote>
  <w:endnote w:type="continuationSeparator" w:id="0">
    <w:p w:rsidR="0065310E" w:rsidRDefault="0065310E" w:rsidP="00C15048">
      <w:r>
        <w:continuationSeparator/>
      </w:r>
    </w:p>
    <w:p w:rsidR="0065310E" w:rsidRDefault="0065310E" w:rsidP="00C15048"/>
    <w:p w:rsidR="0065310E" w:rsidRDefault="0065310E" w:rsidP="00C15048"/>
  </w:endnote>
  <w:endnote w:type="continuationNotice" w:id="1">
    <w:p w:rsidR="0065310E" w:rsidRDefault="006531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B87E1B" w:rsidRPr="004A7C1C" w:rsidRDefault="00B87E1B" w:rsidP="00C15048">
          <w:pPr>
            <w:pStyle w:val="Sidfot"/>
          </w:pPr>
          <w:r w:rsidRPr="004A7C1C">
            <w:t>Box 177 03</w:t>
          </w:r>
        </w:p>
        <w:p w:rsidR="00B87E1B" w:rsidRPr="004A7C1C" w:rsidRDefault="00B87E1B" w:rsidP="00C15048">
          <w:pPr>
            <w:pStyle w:val="Sidfot"/>
          </w:pPr>
          <w:r w:rsidRPr="004A7C1C">
            <w:t>Östgötagatan 12</w:t>
          </w:r>
        </w:p>
        <w:p w:rsidR="00B87E1B" w:rsidRPr="004A7C1C" w:rsidRDefault="00B87E1B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22481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22481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0E" w:rsidRDefault="0065310E" w:rsidP="00C15048">
      <w:r>
        <w:separator/>
      </w:r>
    </w:p>
    <w:p w:rsidR="0065310E" w:rsidRDefault="0065310E" w:rsidP="00C15048"/>
    <w:p w:rsidR="0065310E" w:rsidRDefault="0065310E" w:rsidP="00C15048"/>
  </w:footnote>
  <w:footnote w:type="continuationSeparator" w:id="0">
    <w:p w:rsidR="0065310E" w:rsidRDefault="0065310E" w:rsidP="00C15048">
      <w:r>
        <w:continuationSeparator/>
      </w:r>
    </w:p>
    <w:p w:rsidR="0065310E" w:rsidRDefault="0065310E" w:rsidP="00C15048"/>
    <w:p w:rsidR="0065310E" w:rsidRDefault="0065310E" w:rsidP="00C15048"/>
  </w:footnote>
  <w:footnote w:type="continuationNotice" w:id="1">
    <w:p w:rsidR="0065310E" w:rsidRDefault="006531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65310E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7E1B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65310E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65310E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6pt;height:12.6pt" o:bullet="t">
        <v:imagedata r:id="rId1" o:title="Pil-v2-Word"/>
      </v:shape>
    </w:pict>
  </w:numPicBullet>
  <w:numPicBullet w:numPicBulletId="1">
    <w:pict>
      <v:shape id="_x0000_i1033" type="#_x0000_t75" style="width:3.6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6F6B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47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1BE1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4AC4"/>
    <w:rsid w:val="003E573A"/>
    <w:rsid w:val="003F245C"/>
    <w:rsid w:val="004023CA"/>
    <w:rsid w:val="004167A1"/>
    <w:rsid w:val="00422481"/>
    <w:rsid w:val="00424F93"/>
    <w:rsid w:val="004276D7"/>
    <w:rsid w:val="004327B7"/>
    <w:rsid w:val="00434B16"/>
    <w:rsid w:val="0044037C"/>
    <w:rsid w:val="00441FBB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18B7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0239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0AA6"/>
    <w:rsid w:val="0065310E"/>
    <w:rsid w:val="0065413A"/>
    <w:rsid w:val="006660F6"/>
    <w:rsid w:val="006662E3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570E2"/>
    <w:rsid w:val="0076353E"/>
    <w:rsid w:val="00764B55"/>
    <w:rsid w:val="00765DDC"/>
    <w:rsid w:val="007807ED"/>
    <w:rsid w:val="0079550A"/>
    <w:rsid w:val="007C4962"/>
    <w:rsid w:val="007C7DC9"/>
    <w:rsid w:val="007D3516"/>
    <w:rsid w:val="007D3734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2F51"/>
    <w:rsid w:val="00937364"/>
    <w:rsid w:val="009377C9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9F26F9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25E"/>
    <w:rsid w:val="00DE2580"/>
    <w:rsid w:val="00DF18EF"/>
    <w:rsid w:val="00DF32CE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332E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2CA"/>
    <w:rsid w:val="00FA363D"/>
    <w:rsid w:val="00FA5C95"/>
    <w:rsid w:val="00FA66C6"/>
    <w:rsid w:val="00FC1ABF"/>
    <w:rsid w:val="00FC2B29"/>
    <w:rsid w:val="00FD2D41"/>
    <w:rsid w:val="00FE63B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536E432E-26FE-42FD-8A66-7E318462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DF32CE"/>
    <w:pPr>
      <w:spacing w:before="0" w:after="0"/>
    </w:pPr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3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8D60-E3EA-4C01-9157-E28D7B1E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Fallyih Ranjdar</cp:lastModifiedBy>
  <cp:revision>2</cp:revision>
  <cp:lastPrinted>2012-03-29T16:27:00Z</cp:lastPrinted>
  <dcterms:created xsi:type="dcterms:W3CDTF">2017-06-29T06:28:00Z</dcterms:created>
  <dcterms:modified xsi:type="dcterms:W3CDTF">2017-06-29T06:28:00Z</dcterms:modified>
</cp:coreProperties>
</file>